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A6BB" w14:textId="77777777" w:rsidR="00C23EE3" w:rsidRPr="003213EB" w:rsidRDefault="00C23EE3" w:rsidP="00581BA2">
      <w:pPr>
        <w:pStyle w:val="1"/>
        <w:jc w:val="center"/>
        <w:rPr>
          <w:rFonts w:ascii="Arial Narrow" w:hAnsi="Arial Narrow"/>
          <w:b/>
          <w:sz w:val="24"/>
          <w:szCs w:val="24"/>
          <w:u w:val="single"/>
        </w:rPr>
      </w:pPr>
      <w:r w:rsidRPr="003213EB">
        <w:rPr>
          <w:rFonts w:ascii="Arial Narrow" w:hAnsi="Arial Narrow"/>
          <w:b/>
          <w:sz w:val="24"/>
          <w:szCs w:val="24"/>
          <w:u w:val="single"/>
        </w:rPr>
        <w:t>Бюлетень для голосування</w:t>
      </w:r>
    </w:p>
    <w:p w14:paraId="54684BD1" w14:textId="77777777" w:rsidR="00C23EE3" w:rsidRPr="003213EB" w:rsidRDefault="00C23EE3" w:rsidP="00127D25">
      <w:pPr>
        <w:pStyle w:val="1"/>
        <w:jc w:val="center"/>
        <w:rPr>
          <w:rFonts w:ascii="Arial Narrow" w:hAnsi="Arial Narrow"/>
          <w:b/>
          <w:sz w:val="24"/>
          <w:szCs w:val="24"/>
          <w:u w:val="single"/>
        </w:rPr>
      </w:pPr>
      <w:r w:rsidRPr="003213EB">
        <w:rPr>
          <w:rFonts w:ascii="Arial Narrow" w:hAnsi="Arial Narrow"/>
          <w:b/>
          <w:sz w:val="24"/>
          <w:szCs w:val="24"/>
          <w:u w:val="single"/>
        </w:rPr>
        <w:t>(щодо інших питань порядку денного, крім обрання органів товариства)</w:t>
      </w:r>
    </w:p>
    <w:p w14:paraId="403182BE" w14:textId="77777777" w:rsidR="00C23EE3" w:rsidRPr="003213EB" w:rsidRDefault="00C23EE3" w:rsidP="00224FBC">
      <w:pPr>
        <w:pStyle w:val="1"/>
        <w:jc w:val="center"/>
        <w:rPr>
          <w:rFonts w:ascii="Arial Narrow" w:hAnsi="Arial Narrow"/>
          <w:sz w:val="20"/>
        </w:rPr>
      </w:pPr>
      <w:r w:rsidRPr="003213EB">
        <w:rPr>
          <w:rFonts w:ascii="Arial Narrow" w:hAnsi="Arial Narrow"/>
          <w:b/>
          <w:bCs/>
          <w:noProof/>
          <w:color w:val="00B0F0"/>
          <w:sz w:val="20"/>
        </w:rPr>
        <w:t>Приватне акціонерне товариство "Прилуцький м'ясокомбінат"</w:t>
      </w:r>
      <w:r w:rsidRPr="003213EB">
        <w:rPr>
          <w:rFonts w:ascii="Arial Narrow" w:hAnsi="Arial Narrow"/>
          <w:color w:val="00B0F0"/>
          <w:sz w:val="20"/>
        </w:rPr>
        <w:t xml:space="preserve"> </w:t>
      </w:r>
      <w:r w:rsidRPr="003213EB">
        <w:rPr>
          <w:rFonts w:ascii="Arial Narrow" w:hAnsi="Arial Narrow"/>
          <w:sz w:val="20"/>
        </w:rPr>
        <w:t xml:space="preserve">(ідентифікаційний код юридичної особи: </w:t>
      </w:r>
      <w:r w:rsidRPr="003213EB">
        <w:rPr>
          <w:rFonts w:ascii="Arial Narrow" w:hAnsi="Arial Narrow"/>
          <w:b/>
          <w:bCs/>
          <w:noProof/>
          <w:sz w:val="20"/>
        </w:rPr>
        <w:t>32275840</w:t>
      </w:r>
      <w:r w:rsidRPr="003213EB">
        <w:rPr>
          <w:rFonts w:ascii="Arial Narrow" w:hAnsi="Arial Narrow"/>
          <w:sz w:val="20"/>
        </w:rPr>
        <w:t>)</w:t>
      </w:r>
    </w:p>
    <w:p w14:paraId="4671897E" w14:textId="77777777" w:rsidR="00C23EE3" w:rsidRPr="003213EB" w:rsidRDefault="00C23EE3" w:rsidP="00224FBC">
      <w:pPr>
        <w:pStyle w:val="1"/>
        <w:jc w:val="center"/>
        <w:rPr>
          <w:rFonts w:ascii="Arial Narrow" w:hAnsi="Arial Narrow"/>
          <w:sz w:val="20"/>
        </w:rPr>
      </w:pPr>
      <w:r w:rsidRPr="003213EB">
        <w:rPr>
          <w:rFonts w:ascii="Arial Narrow" w:hAnsi="Arial Narrow"/>
          <w:sz w:val="20"/>
        </w:rPr>
        <w:t>(далі – "Товариство")</w:t>
      </w:r>
    </w:p>
    <w:p w14:paraId="0CB471C8" w14:textId="77777777" w:rsidR="00C23EE3" w:rsidRPr="003213EB" w:rsidRDefault="00C23EE3" w:rsidP="00224FBC">
      <w:pPr>
        <w:jc w:val="center"/>
        <w:rPr>
          <w:rFonts w:ascii="Arial Narrow" w:hAnsi="Arial Narrow"/>
          <w:bCs/>
          <w:sz w:val="20"/>
          <w:szCs w:val="20"/>
        </w:rPr>
      </w:pPr>
      <w:r w:rsidRPr="003213EB">
        <w:rPr>
          <w:rFonts w:ascii="Arial Narrow" w:hAnsi="Arial Narrow"/>
          <w:bCs/>
          <w:sz w:val="20"/>
          <w:szCs w:val="20"/>
        </w:rPr>
        <w:t xml:space="preserve">Позачергові </w:t>
      </w:r>
      <w:r w:rsidRPr="003213EB">
        <w:rPr>
          <w:rFonts w:ascii="Arial Narrow" w:hAnsi="Arial Narrow"/>
          <w:b/>
          <w:sz w:val="20"/>
          <w:szCs w:val="20"/>
        </w:rPr>
        <w:t>загальні збори акціонерів</w:t>
      </w:r>
      <w:r w:rsidRPr="003213EB">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3213EB">
        <w:rPr>
          <w:rFonts w:ascii="Arial Narrow" w:hAnsi="Arial Narrow"/>
          <w:b/>
          <w:bCs/>
          <w:noProof/>
          <w:sz w:val="20"/>
          <w:szCs w:val="20"/>
        </w:rPr>
        <w:t>20.07.2026</w:t>
      </w:r>
    </w:p>
    <w:p w14:paraId="017DB251" w14:textId="77777777" w:rsidR="00C23EE3" w:rsidRPr="003213EB" w:rsidRDefault="00C23EE3" w:rsidP="00224FBC">
      <w:pPr>
        <w:jc w:val="center"/>
        <w:rPr>
          <w:rFonts w:ascii="Arial Narrow" w:hAnsi="Arial Narrow"/>
          <w:bCs/>
          <w:sz w:val="20"/>
          <w:szCs w:val="20"/>
        </w:rPr>
      </w:pPr>
      <w:r w:rsidRPr="003213EB">
        <w:rPr>
          <w:rFonts w:ascii="Arial Narrow" w:hAnsi="Arial Narrow"/>
          <w:bCs/>
          <w:sz w:val="20"/>
          <w:szCs w:val="20"/>
        </w:rPr>
        <w:t xml:space="preserve">час і дата початку голосування: </w:t>
      </w:r>
      <w:r w:rsidRPr="003213EB">
        <w:rPr>
          <w:rFonts w:ascii="Arial Narrow" w:hAnsi="Arial Narrow"/>
          <w:bCs/>
          <w:noProof/>
          <w:sz w:val="20"/>
          <w:szCs w:val="20"/>
        </w:rPr>
        <w:t>11:00 10.07.2026</w:t>
      </w:r>
    </w:p>
    <w:p w14:paraId="4E2E8ACB" w14:textId="77777777" w:rsidR="00C23EE3" w:rsidRPr="003213EB" w:rsidRDefault="00C23EE3" w:rsidP="00224FBC">
      <w:pPr>
        <w:jc w:val="center"/>
        <w:rPr>
          <w:rFonts w:ascii="Arial Narrow" w:hAnsi="Arial Narrow"/>
          <w:bCs/>
          <w:sz w:val="20"/>
          <w:szCs w:val="20"/>
        </w:rPr>
      </w:pPr>
      <w:r w:rsidRPr="003213EB">
        <w:rPr>
          <w:rFonts w:ascii="Arial Narrow" w:hAnsi="Arial Narrow"/>
          <w:bCs/>
          <w:sz w:val="20"/>
          <w:szCs w:val="20"/>
        </w:rPr>
        <w:t xml:space="preserve">час і дата завершення голосування: </w:t>
      </w:r>
      <w:r w:rsidRPr="003213EB">
        <w:rPr>
          <w:rFonts w:ascii="Arial Narrow" w:hAnsi="Arial Narrow"/>
          <w:bCs/>
          <w:noProof/>
          <w:sz w:val="20"/>
          <w:szCs w:val="20"/>
        </w:rPr>
        <w:t>18:00 20.07.2026</w:t>
      </w:r>
    </w:p>
    <w:p w14:paraId="6A8F5E85" w14:textId="77777777" w:rsidR="00C23EE3" w:rsidRPr="003213EB" w:rsidRDefault="00C23EE3"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C23EE3" w:rsidRPr="003213EB" w14:paraId="79405F16" w14:textId="77777777" w:rsidTr="0051313A">
        <w:tc>
          <w:tcPr>
            <w:tcW w:w="11340" w:type="dxa"/>
            <w:gridSpan w:val="4"/>
          </w:tcPr>
          <w:p w14:paraId="1929F247" w14:textId="77777777" w:rsidR="00C23EE3" w:rsidRPr="003213EB" w:rsidRDefault="00C23EE3" w:rsidP="00683B1D">
            <w:pPr>
              <w:ind w:left="-57" w:right="-57"/>
              <w:rPr>
                <w:rFonts w:ascii="Arial Narrow" w:hAnsi="Arial Narrow"/>
                <w:b/>
                <w:bCs/>
                <w:sz w:val="20"/>
                <w:szCs w:val="20"/>
              </w:rPr>
            </w:pPr>
            <w:r w:rsidRPr="003213EB">
              <w:rPr>
                <w:rFonts w:ascii="Arial Narrow" w:hAnsi="Arial Narrow"/>
                <w:b/>
                <w:bCs/>
                <w:sz w:val="20"/>
                <w:szCs w:val="20"/>
              </w:rPr>
              <w:t>Реквізити акціонера</w:t>
            </w:r>
          </w:p>
        </w:tc>
      </w:tr>
      <w:tr w:rsidR="00C23EE3" w:rsidRPr="003213EB" w14:paraId="093B300B" w14:textId="77777777" w:rsidTr="001145E1">
        <w:tc>
          <w:tcPr>
            <w:tcW w:w="1985" w:type="dxa"/>
          </w:tcPr>
          <w:p w14:paraId="358CD244" w14:textId="77777777" w:rsidR="00C23EE3" w:rsidRPr="003213EB" w:rsidRDefault="00C23EE3" w:rsidP="00000DFA">
            <w:pPr>
              <w:ind w:left="-57" w:right="-57"/>
              <w:rPr>
                <w:rFonts w:ascii="Arial Narrow" w:hAnsi="Arial Narrow"/>
                <w:sz w:val="20"/>
                <w:szCs w:val="20"/>
              </w:rPr>
            </w:pPr>
            <w:r w:rsidRPr="003213EB">
              <w:rPr>
                <w:rFonts w:ascii="Arial Narrow" w:hAnsi="Arial Narrow"/>
                <w:sz w:val="20"/>
                <w:szCs w:val="20"/>
              </w:rPr>
              <w:t xml:space="preserve">Найменування </w:t>
            </w:r>
          </w:p>
          <w:p w14:paraId="766B5D88" w14:textId="77777777" w:rsidR="00C23EE3" w:rsidRPr="003213EB" w:rsidRDefault="00C23EE3" w:rsidP="00000DFA">
            <w:pPr>
              <w:ind w:left="-57" w:right="-57"/>
              <w:rPr>
                <w:rFonts w:ascii="Arial Narrow" w:hAnsi="Arial Narrow"/>
                <w:sz w:val="20"/>
                <w:szCs w:val="20"/>
              </w:rPr>
            </w:pPr>
            <w:r w:rsidRPr="003213EB">
              <w:rPr>
                <w:rFonts w:ascii="Arial Narrow" w:hAnsi="Arial Narrow"/>
                <w:sz w:val="20"/>
                <w:szCs w:val="20"/>
              </w:rPr>
              <w:t>або прізвище, ім’я та по батькові (за наявності)</w:t>
            </w:r>
          </w:p>
        </w:tc>
        <w:tc>
          <w:tcPr>
            <w:tcW w:w="9355" w:type="dxa"/>
            <w:gridSpan w:val="3"/>
          </w:tcPr>
          <w:p w14:paraId="0FF01AA7" w14:textId="77777777" w:rsidR="00C23EE3" w:rsidRPr="003213EB" w:rsidRDefault="00C23EE3" w:rsidP="00224FBC">
            <w:pPr>
              <w:rPr>
                <w:rFonts w:ascii="Arial Narrow" w:hAnsi="Arial Narrow"/>
                <w:sz w:val="32"/>
                <w:szCs w:val="32"/>
              </w:rPr>
            </w:pPr>
            <w:r w:rsidRPr="003213EB">
              <w:rPr>
                <w:rFonts w:ascii="Arial Narrow" w:hAnsi="Arial Narrow"/>
                <w:sz w:val="32"/>
                <w:szCs w:val="32"/>
              </w:rPr>
              <w:t xml:space="preserve">  </w:t>
            </w:r>
          </w:p>
        </w:tc>
      </w:tr>
      <w:tr w:rsidR="00C23EE3" w:rsidRPr="003213EB" w14:paraId="787A9664" w14:textId="77777777" w:rsidTr="00B663C4">
        <w:tc>
          <w:tcPr>
            <w:tcW w:w="7655" w:type="dxa"/>
            <w:gridSpan w:val="3"/>
          </w:tcPr>
          <w:p w14:paraId="3EAED264" w14:textId="77777777" w:rsidR="00C23EE3" w:rsidRPr="003213EB" w:rsidRDefault="00C23EE3" w:rsidP="00807B22">
            <w:pPr>
              <w:ind w:left="-57" w:right="-57"/>
              <w:rPr>
                <w:rFonts w:ascii="Arial Narrow" w:hAnsi="Arial Narrow"/>
                <w:i/>
                <w:iCs/>
                <w:sz w:val="20"/>
                <w:szCs w:val="20"/>
              </w:rPr>
            </w:pPr>
            <w:r w:rsidRPr="003213EB">
              <w:rPr>
                <w:rFonts w:ascii="Arial Narrow" w:hAnsi="Arial Narrow"/>
                <w:sz w:val="20"/>
                <w:szCs w:val="20"/>
              </w:rPr>
              <w:t xml:space="preserve">Ідентифікаційний код юридичної особи та Код за ЄДРІСІ (за наявності) </w:t>
            </w:r>
            <w:r w:rsidRPr="003213EB">
              <w:rPr>
                <w:rFonts w:ascii="Arial Narrow" w:hAnsi="Arial Narrow"/>
                <w:i/>
                <w:iCs/>
                <w:sz w:val="20"/>
                <w:szCs w:val="20"/>
              </w:rPr>
              <w:t xml:space="preserve">- для юридичної особи, зареєстрованої в Україні, </w:t>
            </w:r>
          </w:p>
          <w:p w14:paraId="53CA093D" w14:textId="77777777" w:rsidR="00C23EE3" w:rsidRPr="003213EB" w:rsidRDefault="00C23EE3" w:rsidP="00CC4127">
            <w:pPr>
              <w:ind w:left="-57" w:right="-57"/>
              <w:rPr>
                <w:rFonts w:ascii="Arial Narrow" w:hAnsi="Arial Narrow"/>
                <w:sz w:val="20"/>
                <w:szCs w:val="20"/>
              </w:rPr>
            </w:pPr>
            <w:r w:rsidRPr="003213EB">
              <w:rPr>
                <w:rFonts w:ascii="Arial Narrow" w:hAnsi="Arial Narrow"/>
                <w:sz w:val="20"/>
                <w:szCs w:val="20"/>
              </w:rPr>
              <w:t xml:space="preserve">або номер реєстрації у торговому, судовому або банківському реєстрі - </w:t>
            </w:r>
            <w:r w:rsidRPr="003213EB">
              <w:rPr>
                <w:rFonts w:ascii="Arial Narrow" w:hAnsi="Arial Narrow"/>
                <w:i/>
                <w:iCs/>
                <w:sz w:val="20"/>
                <w:szCs w:val="20"/>
              </w:rPr>
              <w:t>для юридичної особи, зареєстрованої за межами України</w:t>
            </w:r>
            <w:r w:rsidRPr="003213EB">
              <w:rPr>
                <w:rFonts w:ascii="Arial Narrow" w:hAnsi="Arial Narrow"/>
                <w:sz w:val="20"/>
                <w:szCs w:val="20"/>
              </w:rPr>
              <w:t xml:space="preserve">, та країна реєстрації </w:t>
            </w:r>
          </w:p>
          <w:p w14:paraId="08D14ADF" w14:textId="77777777" w:rsidR="00C23EE3" w:rsidRPr="003213EB" w:rsidRDefault="00C23EE3" w:rsidP="00CC4127">
            <w:pPr>
              <w:ind w:left="-57" w:right="-57"/>
              <w:rPr>
                <w:rFonts w:ascii="Arial Narrow" w:hAnsi="Arial Narrow"/>
                <w:sz w:val="20"/>
                <w:szCs w:val="20"/>
              </w:rPr>
            </w:pPr>
            <w:r w:rsidRPr="003213EB">
              <w:rPr>
                <w:rFonts w:ascii="Arial Narrow" w:hAnsi="Arial Narrow"/>
                <w:sz w:val="20"/>
                <w:szCs w:val="20"/>
              </w:rPr>
              <w:t xml:space="preserve">або Реєстраційний номер облікової картки платника податків (за наявності) </w:t>
            </w:r>
            <w:r w:rsidRPr="003213EB">
              <w:rPr>
                <w:rFonts w:ascii="Arial Narrow" w:hAnsi="Arial Narrow"/>
                <w:i/>
                <w:iCs/>
                <w:sz w:val="20"/>
                <w:szCs w:val="20"/>
              </w:rPr>
              <w:t xml:space="preserve">- для фізичної особи </w:t>
            </w:r>
          </w:p>
        </w:tc>
        <w:tc>
          <w:tcPr>
            <w:tcW w:w="3685" w:type="dxa"/>
          </w:tcPr>
          <w:p w14:paraId="6031FB17" w14:textId="77777777" w:rsidR="00C23EE3" w:rsidRPr="003213EB" w:rsidRDefault="00C23EE3" w:rsidP="0051313A">
            <w:pPr>
              <w:rPr>
                <w:rFonts w:ascii="Arial Narrow" w:hAnsi="Arial Narrow"/>
                <w:sz w:val="32"/>
                <w:szCs w:val="32"/>
              </w:rPr>
            </w:pPr>
            <w:r w:rsidRPr="003213EB">
              <w:rPr>
                <w:rFonts w:ascii="Arial Narrow" w:hAnsi="Arial Narrow"/>
                <w:sz w:val="32"/>
                <w:szCs w:val="32"/>
              </w:rPr>
              <w:t xml:space="preserve">  </w:t>
            </w:r>
          </w:p>
        </w:tc>
      </w:tr>
      <w:tr w:rsidR="00C23EE3" w:rsidRPr="003213EB" w14:paraId="703F4D0D" w14:textId="77777777" w:rsidTr="00B663C4">
        <w:tc>
          <w:tcPr>
            <w:tcW w:w="4678" w:type="dxa"/>
            <w:gridSpan w:val="2"/>
          </w:tcPr>
          <w:p w14:paraId="11E86FE5" w14:textId="77777777" w:rsidR="00C23EE3" w:rsidRPr="003213EB" w:rsidRDefault="00C23EE3" w:rsidP="00683B1D">
            <w:pPr>
              <w:ind w:left="-57" w:right="-57"/>
              <w:rPr>
                <w:rFonts w:ascii="Arial Narrow" w:hAnsi="Arial Narrow"/>
                <w:sz w:val="20"/>
                <w:szCs w:val="20"/>
              </w:rPr>
            </w:pPr>
            <w:r w:rsidRPr="003213EB">
              <w:rPr>
                <w:rFonts w:ascii="Arial Narrow" w:hAnsi="Arial Narrow"/>
                <w:sz w:val="20"/>
                <w:szCs w:val="20"/>
              </w:rPr>
              <w:t xml:space="preserve">Назва, серія (за наявності), номер, дата видачі документа, що посвідчує фізичну особу </w:t>
            </w:r>
            <w:r w:rsidRPr="003213EB">
              <w:rPr>
                <w:rFonts w:ascii="Arial Narrow" w:hAnsi="Arial Narrow"/>
                <w:i/>
                <w:iCs/>
                <w:sz w:val="20"/>
                <w:szCs w:val="20"/>
              </w:rPr>
              <w:t>- для фізичної особи</w:t>
            </w:r>
          </w:p>
        </w:tc>
        <w:tc>
          <w:tcPr>
            <w:tcW w:w="6662" w:type="dxa"/>
            <w:gridSpan w:val="2"/>
          </w:tcPr>
          <w:p w14:paraId="1D195785" w14:textId="77777777" w:rsidR="00C23EE3" w:rsidRPr="003213EB" w:rsidRDefault="00C23EE3" w:rsidP="00224FBC">
            <w:pPr>
              <w:rPr>
                <w:rFonts w:ascii="Arial Narrow" w:hAnsi="Arial Narrow"/>
                <w:sz w:val="32"/>
                <w:szCs w:val="32"/>
              </w:rPr>
            </w:pPr>
            <w:r w:rsidRPr="003213EB">
              <w:rPr>
                <w:rFonts w:ascii="Arial Narrow" w:hAnsi="Arial Narrow"/>
                <w:sz w:val="32"/>
                <w:szCs w:val="32"/>
              </w:rPr>
              <w:t xml:space="preserve">  </w:t>
            </w:r>
          </w:p>
        </w:tc>
      </w:tr>
    </w:tbl>
    <w:p w14:paraId="477BCD5B" w14:textId="77777777" w:rsidR="00C23EE3" w:rsidRPr="003213EB" w:rsidRDefault="00C23EE3">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C23EE3" w:rsidRPr="003213EB" w14:paraId="59EBDF6F" w14:textId="77777777" w:rsidTr="004435A2">
        <w:tc>
          <w:tcPr>
            <w:tcW w:w="11340" w:type="dxa"/>
            <w:gridSpan w:val="4"/>
          </w:tcPr>
          <w:p w14:paraId="7381E99B" w14:textId="77777777" w:rsidR="00C23EE3" w:rsidRPr="003213EB" w:rsidRDefault="00C23EE3" w:rsidP="004435A2">
            <w:pPr>
              <w:ind w:left="-57" w:right="-57"/>
              <w:rPr>
                <w:rFonts w:ascii="Arial Narrow" w:hAnsi="Arial Narrow"/>
                <w:b/>
                <w:bCs/>
                <w:sz w:val="20"/>
                <w:szCs w:val="20"/>
              </w:rPr>
            </w:pPr>
            <w:r w:rsidRPr="003213EB">
              <w:rPr>
                <w:rFonts w:ascii="Arial Narrow" w:hAnsi="Arial Narrow"/>
                <w:b/>
                <w:bCs/>
                <w:sz w:val="20"/>
                <w:szCs w:val="20"/>
              </w:rPr>
              <w:t xml:space="preserve">Реквізити представника акціонера </w:t>
            </w:r>
            <w:r w:rsidRPr="003213EB">
              <w:rPr>
                <w:rFonts w:ascii="Arial Narrow" w:hAnsi="Arial Narrow"/>
                <w:sz w:val="20"/>
                <w:szCs w:val="20"/>
              </w:rPr>
              <w:t>(за наявності)</w:t>
            </w:r>
          </w:p>
        </w:tc>
      </w:tr>
      <w:tr w:rsidR="00C23EE3" w:rsidRPr="003213EB" w14:paraId="14A074BE" w14:textId="77777777" w:rsidTr="001145E1">
        <w:tc>
          <w:tcPr>
            <w:tcW w:w="1985" w:type="dxa"/>
          </w:tcPr>
          <w:p w14:paraId="48E7968A" w14:textId="77777777" w:rsidR="00C23EE3" w:rsidRPr="003213EB" w:rsidRDefault="00C23EE3" w:rsidP="004435A2">
            <w:pPr>
              <w:ind w:left="-57" w:right="-57"/>
              <w:rPr>
                <w:rFonts w:ascii="Arial Narrow" w:hAnsi="Arial Narrow"/>
                <w:sz w:val="20"/>
                <w:szCs w:val="20"/>
              </w:rPr>
            </w:pPr>
            <w:r w:rsidRPr="003213EB">
              <w:rPr>
                <w:rFonts w:ascii="Arial Narrow" w:hAnsi="Arial Narrow"/>
                <w:sz w:val="20"/>
                <w:szCs w:val="20"/>
              </w:rPr>
              <w:t>Прізвище, ім’я та по батькові (за наявності)</w:t>
            </w:r>
          </w:p>
        </w:tc>
        <w:tc>
          <w:tcPr>
            <w:tcW w:w="9355" w:type="dxa"/>
            <w:gridSpan w:val="3"/>
          </w:tcPr>
          <w:p w14:paraId="77871794" w14:textId="77777777" w:rsidR="00C23EE3" w:rsidRPr="003213EB" w:rsidRDefault="00C23EE3" w:rsidP="004435A2">
            <w:pPr>
              <w:rPr>
                <w:rFonts w:ascii="Arial Narrow" w:hAnsi="Arial Narrow"/>
                <w:sz w:val="32"/>
                <w:szCs w:val="32"/>
              </w:rPr>
            </w:pPr>
            <w:r w:rsidRPr="003213EB">
              <w:rPr>
                <w:rFonts w:ascii="Arial Narrow" w:hAnsi="Arial Narrow"/>
                <w:sz w:val="32"/>
                <w:szCs w:val="32"/>
              </w:rPr>
              <w:t xml:space="preserve">  </w:t>
            </w:r>
          </w:p>
        </w:tc>
      </w:tr>
      <w:tr w:rsidR="00C23EE3" w:rsidRPr="003213EB" w14:paraId="20837B97" w14:textId="77777777" w:rsidTr="004435A2">
        <w:tc>
          <w:tcPr>
            <w:tcW w:w="7655" w:type="dxa"/>
            <w:gridSpan w:val="3"/>
          </w:tcPr>
          <w:p w14:paraId="6AAB46C2" w14:textId="77777777" w:rsidR="00C23EE3" w:rsidRPr="003213EB" w:rsidRDefault="00C23EE3" w:rsidP="004435A2">
            <w:pPr>
              <w:ind w:left="-57" w:right="-57"/>
              <w:rPr>
                <w:rFonts w:ascii="Arial Narrow" w:hAnsi="Arial Narrow"/>
                <w:sz w:val="20"/>
                <w:szCs w:val="20"/>
              </w:rPr>
            </w:pPr>
            <w:r w:rsidRPr="003213EB">
              <w:rPr>
                <w:rFonts w:ascii="Arial Narrow" w:hAnsi="Arial Narrow"/>
                <w:sz w:val="20"/>
                <w:szCs w:val="20"/>
              </w:rPr>
              <w:t xml:space="preserve">Реєстраційний номер облікової картки платника податків (за наявності) </w:t>
            </w:r>
            <w:r w:rsidRPr="003213EB">
              <w:rPr>
                <w:rFonts w:ascii="Arial Narrow" w:hAnsi="Arial Narrow"/>
                <w:i/>
                <w:iCs/>
                <w:sz w:val="20"/>
                <w:szCs w:val="20"/>
              </w:rPr>
              <w:t xml:space="preserve">- для фізичної особи </w:t>
            </w:r>
          </w:p>
        </w:tc>
        <w:tc>
          <w:tcPr>
            <w:tcW w:w="3685" w:type="dxa"/>
          </w:tcPr>
          <w:p w14:paraId="47C660FC" w14:textId="77777777" w:rsidR="00C23EE3" w:rsidRPr="003213EB" w:rsidRDefault="00C23EE3" w:rsidP="004435A2">
            <w:pPr>
              <w:rPr>
                <w:rFonts w:ascii="Arial Narrow" w:hAnsi="Arial Narrow"/>
                <w:sz w:val="32"/>
                <w:szCs w:val="32"/>
              </w:rPr>
            </w:pPr>
            <w:r w:rsidRPr="003213EB">
              <w:rPr>
                <w:rFonts w:ascii="Arial Narrow" w:hAnsi="Arial Narrow"/>
                <w:sz w:val="32"/>
                <w:szCs w:val="32"/>
              </w:rPr>
              <w:t xml:space="preserve">  </w:t>
            </w:r>
          </w:p>
        </w:tc>
      </w:tr>
      <w:tr w:rsidR="00C23EE3" w:rsidRPr="003213EB" w14:paraId="602581BE" w14:textId="77777777" w:rsidTr="004435A2">
        <w:tc>
          <w:tcPr>
            <w:tcW w:w="4678" w:type="dxa"/>
            <w:gridSpan w:val="2"/>
          </w:tcPr>
          <w:p w14:paraId="6F2913BD" w14:textId="77777777" w:rsidR="00C23EE3" w:rsidRPr="003213EB" w:rsidRDefault="00C23EE3" w:rsidP="004435A2">
            <w:pPr>
              <w:ind w:left="-57" w:right="-57"/>
              <w:rPr>
                <w:rFonts w:ascii="Arial Narrow" w:hAnsi="Arial Narrow"/>
                <w:sz w:val="20"/>
                <w:szCs w:val="20"/>
              </w:rPr>
            </w:pPr>
            <w:r w:rsidRPr="003213EB">
              <w:rPr>
                <w:rFonts w:ascii="Arial Narrow" w:hAnsi="Arial Narrow"/>
                <w:sz w:val="20"/>
                <w:szCs w:val="20"/>
              </w:rPr>
              <w:t xml:space="preserve">Назва, серія (за наявності), номер, дата видачі документа, що посвідчує фізичну особу </w:t>
            </w:r>
            <w:r w:rsidRPr="003213EB">
              <w:rPr>
                <w:rFonts w:ascii="Arial Narrow" w:hAnsi="Arial Narrow"/>
                <w:i/>
                <w:iCs/>
                <w:sz w:val="20"/>
                <w:szCs w:val="20"/>
              </w:rPr>
              <w:t>- для фізичної особи</w:t>
            </w:r>
          </w:p>
        </w:tc>
        <w:tc>
          <w:tcPr>
            <w:tcW w:w="6662" w:type="dxa"/>
            <w:gridSpan w:val="2"/>
          </w:tcPr>
          <w:p w14:paraId="15E7293B" w14:textId="77777777" w:rsidR="00C23EE3" w:rsidRPr="003213EB" w:rsidRDefault="00C23EE3" w:rsidP="004435A2">
            <w:pPr>
              <w:rPr>
                <w:rFonts w:ascii="Arial Narrow" w:hAnsi="Arial Narrow"/>
                <w:sz w:val="32"/>
                <w:szCs w:val="32"/>
              </w:rPr>
            </w:pPr>
            <w:r w:rsidRPr="003213EB">
              <w:rPr>
                <w:rFonts w:ascii="Arial Narrow" w:hAnsi="Arial Narrow"/>
                <w:sz w:val="32"/>
                <w:szCs w:val="32"/>
              </w:rPr>
              <w:t xml:space="preserve">  </w:t>
            </w:r>
          </w:p>
        </w:tc>
      </w:tr>
    </w:tbl>
    <w:p w14:paraId="19EF308A" w14:textId="77777777" w:rsidR="00C23EE3" w:rsidRPr="003213EB" w:rsidRDefault="00C23EE3">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C23EE3" w:rsidRPr="003213EB" w14:paraId="2213A4BE" w14:textId="77777777" w:rsidTr="003C15E3">
        <w:trPr>
          <w:trHeight w:val="596"/>
        </w:trPr>
        <w:tc>
          <w:tcPr>
            <w:tcW w:w="2694" w:type="dxa"/>
          </w:tcPr>
          <w:p w14:paraId="0825E1CC" w14:textId="77777777" w:rsidR="00C23EE3" w:rsidRPr="003213EB" w:rsidRDefault="00C23EE3" w:rsidP="0051313A">
            <w:pPr>
              <w:rPr>
                <w:rFonts w:ascii="Arial Narrow" w:hAnsi="Arial Narrow"/>
              </w:rPr>
            </w:pPr>
            <w:r w:rsidRPr="003213EB">
              <w:rPr>
                <w:rFonts w:ascii="Arial Narrow" w:hAnsi="Arial Narrow"/>
                <w:sz w:val="20"/>
                <w:szCs w:val="20"/>
              </w:rPr>
              <w:t>Кількість голосів, що належить акціонеру</w:t>
            </w:r>
            <w:r w:rsidRPr="003213EB">
              <w:rPr>
                <w:rFonts w:ascii="Arial Narrow" w:hAnsi="Arial Narrow"/>
                <w:sz w:val="20"/>
                <w:szCs w:val="20"/>
                <w:lang w:val="en-US"/>
              </w:rPr>
              <w:t xml:space="preserve"> (</w:t>
            </w:r>
            <w:r w:rsidRPr="003213EB">
              <w:rPr>
                <w:rFonts w:ascii="Arial Narrow" w:hAnsi="Arial Narrow"/>
                <w:sz w:val="20"/>
                <w:szCs w:val="20"/>
              </w:rPr>
              <w:t>числом)</w:t>
            </w:r>
          </w:p>
        </w:tc>
        <w:tc>
          <w:tcPr>
            <w:tcW w:w="4961" w:type="dxa"/>
            <w:tcBorders>
              <w:bottom w:val="single" w:sz="4" w:space="0" w:color="auto"/>
            </w:tcBorders>
          </w:tcPr>
          <w:p w14:paraId="30540369" w14:textId="77777777" w:rsidR="00C23EE3" w:rsidRPr="003213EB" w:rsidRDefault="00C23EE3" w:rsidP="0051313A">
            <w:pPr>
              <w:jc w:val="center"/>
              <w:rPr>
                <w:rFonts w:ascii="Arial Narrow" w:hAnsi="Arial Narrow"/>
                <w:sz w:val="48"/>
                <w:szCs w:val="48"/>
              </w:rPr>
            </w:pPr>
            <w:r w:rsidRPr="003213EB">
              <w:rPr>
                <w:rFonts w:ascii="Arial Narrow" w:hAnsi="Arial Narrow"/>
                <w:sz w:val="48"/>
                <w:szCs w:val="48"/>
              </w:rPr>
              <w:t xml:space="preserve">  </w:t>
            </w:r>
          </w:p>
        </w:tc>
      </w:tr>
    </w:tbl>
    <w:p w14:paraId="66A3DF71" w14:textId="77777777" w:rsidR="00C23EE3" w:rsidRPr="003213EB" w:rsidRDefault="00C23EE3" w:rsidP="00D3109C">
      <w:pPr>
        <w:rPr>
          <w:rFonts w:ascii="Arial Narrow" w:hAnsi="Arial Narrow"/>
          <w:sz w:val="16"/>
          <w:szCs w:val="16"/>
        </w:rPr>
      </w:pPr>
    </w:p>
    <w:p w14:paraId="37BFEAC3" w14:textId="77777777" w:rsidR="00C23EE3" w:rsidRPr="003213EB" w:rsidRDefault="00C23EE3" w:rsidP="0075731D">
      <w:pPr>
        <w:ind w:right="-104"/>
        <w:rPr>
          <w:rFonts w:ascii="Arial Narrow" w:hAnsi="Arial Narrow"/>
          <w:b/>
          <w:bCs/>
        </w:rPr>
      </w:pPr>
      <w:r w:rsidRPr="003213EB">
        <w:rPr>
          <w:rFonts w:ascii="Arial Narrow" w:hAnsi="Arial Narrow"/>
          <w:b/>
          <w:bCs/>
        </w:rPr>
        <w:t xml:space="preserve">Питання № </w:t>
      </w:r>
      <w:r w:rsidRPr="003213EB">
        <w:rPr>
          <w:rFonts w:ascii="Arial Narrow" w:hAnsi="Arial Narrow"/>
          <w:b/>
          <w:bCs/>
          <w:noProof/>
        </w:rPr>
        <w:t>1</w:t>
      </w:r>
      <w:r w:rsidRPr="003213EB">
        <w:rPr>
          <w:rFonts w:ascii="Arial Narrow" w:hAnsi="Arial Narrow"/>
          <w:b/>
          <w:bCs/>
        </w:rPr>
        <w:t xml:space="preserve"> </w:t>
      </w:r>
    </w:p>
    <w:p w14:paraId="589E0637" w14:textId="77777777" w:rsidR="00C23EE3" w:rsidRPr="003213EB" w:rsidRDefault="00C23EE3" w:rsidP="0075731D">
      <w:pPr>
        <w:pStyle w:val="a6"/>
        <w:ind w:firstLine="357"/>
        <w:jc w:val="both"/>
        <w:rPr>
          <w:rFonts w:ascii="Arial Narrow" w:hAnsi="Arial Narrow"/>
        </w:rPr>
      </w:pPr>
      <w:r w:rsidRPr="003213EB">
        <w:rPr>
          <w:rFonts w:ascii="Arial Narrow" w:hAnsi="Arial Narrow"/>
          <w:noProof/>
        </w:rPr>
        <w:t>Прийняття рішення про припинення Товариства шляхом перетворення у товариство з обмеженою відповідальністю (реорганізації).</w:t>
      </w:r>
    </w:p>
    <w:p w14:paraId="416161D8" w14:textId="77777777" w:rsidR="00C23EE3" w:rsidRPr="003213EB" w:rsidRDefault="00C23EE3" w:rsidP="0075731D">
      <w:pPr>
        <w:pStyle w:val="a6"/>
        <w:ind w:right="-104"/>
        <w:jc w:val="both"/>
        <w:rPr>
          <w:rFonts w:ascii="Arial Narrow" w:hAnsi="Arial Narrow"/>
          <w:sz w:val="24"/>
          <w:szCs w:val="24"/>
        </w:rPr>
      </w:pPr>
      <w:r w:rsidRPr="003213EB">
        <w:rPr>
          <w:rFonts w:ascii="Arial Narrow" w:hAnsi="Arial Narrow"/>
          <w:b/>
          <w:sz w:val="24"/>
          <w:szCs w:val="24"/>
        </w:rPr>
        <w:t>Проект рішення № 1:</w:t>
      </w:r>
      <w:r w:rsidRPr="003213EB">
        <w:rPr>
          <w:rFonts w:ascii="Arial Narrow" w:hAnsi="Arial Narrow"/>
          <w:sz w:val="24"/>
          <w:szCs w:val="24"/>
        </w:rPr>
        <w:t xml:space="preserve"> </w:t>
      </w:r>
    </w:p>
    <w:p w14:paraId="4FF36A98" w14:textId="77777777" w:rsidR="00C23EE3" w:rsidRPr="003213EB" w:rsidRDefault="00C23EE3" w:rsidP="0075731D">
      <w:pPr>
        <w:pStyle w:val="a6"/>
        <w:ind w:firstLine="357"/>
        <w:jc w:val="both"/>
        <w:rPr>
          <w:rFonts w:ascii="Arial Narrow" w:hAnsi="Arial Narrow"/>
        </w:rPr>
      </w:pPr>
      <w:r w:rsidRPr="003213EB">
        <w:rPr>
          <w:rFonts w:ascii="Arial Narrow" w:hAnsi="Arial Narrow"/>
          <w:noProof/>
        </w:rPr>
        <w:t>Прийняти рішення про припинення Приватного акціонерного товариства "Прилуцький м'ясокомбінат" шляхом перетворення в Товариство з обмеженою відповідальністю "Прилуцький м'ясокомбінат", далі – "ТОВ" (ідентифікаційний код юридичної особи: 32275840; місцезнаходження: вул. Кільцева, буд. 34, м. Прилуки, Прилуцький р-н, Чернігівська обл., 17500, Україна; скорочене найменування: ТОВ "Прилуцький м'ясокомбінат"), яке стане єдиним правонаступником Товариства і до якого перейдуть усе майно, усі права та обов'язки Товариства з моменту його державної реєстрації.</w:t>
      </w:r>
    </w:p>
    <w:p w14:paraId="484D1BDD" w14:textId="77777777" w:rsidR="00C23EE3" w:rsidRPr="003213EB" w:rsidRDefault="00C23EE3"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C23EE3" w:rsidRPr="003213EB" w14:paraId="685AF71F" w14:textId="77777777" w:rsidTr="0051313A">
        <w:trPr>
          <w:trHeight w:val="834"/>
          <w:jc w:val="center"/>
        </w:trPr>
        <w:tc>
          <w:tcPr>
            <w:tcW w:w="1701" w:type="dxa"/>
          </w:tcPr>
          <w:p w14:paraId="5132D489" w14:textId="77777777" w:rsidR="00C23EE3" w:rsidRPr="003213EB" w:rsidRDefault="00C23EE3" w:rsidP="0051313A">
            <w:pPr>
              <w:spacing w:before="120"/>
              <w:jc w:val="center"/>
              <w:rPr>
                <w:rFonts w:ascii="Arial Narrow" w:hAnsi="Arial Narrow"/>
              </w:rPr>
            </w:pPr>
            <w:r w:rsidRPr="003213EB">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C23EE3" w:rsidRPr="003213EB" w14:paraId="5FD18F6D" w14:textId="77777777" w:rsidTr="0051313A">
              <w:tc>
                <w:tcPr>
                  <w:tcW w:w="709" w:type="dxa"/>
                </w:tcPr>
                <w:p w14:paraId="26107126" w14:textId="77777777" w:rsidR="00C23EE3" w:rsidRPr="003213EB" w:rsidRDefault="00C23EE3" w:rsidP="0051313A">
                  <w:pPr>
                    <w:jc w:val="center"/>
                    <w:rPr>
                      <w:rFonts w:ascii="Arial Narrow" w:hAnsi="Arial Narrow"/>
                      <w:b/>
                      <w:bCs/>
                      <w:sz w:val="32"/>
                      <w:szCs w:val="32"/>
                      <w:lang w:val="en-US"/>
                    </w:rPr>
                  </w:pPr>
                  <w:r w:rsidRPr="003213EB">
                    <w:rPr>
                      <w:rFonts w:ascii="Arial Narrow" w:hAnsi="Arial Narrow"/>
                      <w:b/>
                      <w:bCs/>
                      <w:sz w:val="32"/>
                      <w:szCs w:val="32"/>
                    </w:rPr>
                    <w:t xml:space="preserve"> </w:t>
                  </w:r>
                  <w:r w:rsidRPr="003213EB">
                    <w:rPr>
                      <w:rFonts w:ascii="Arial Narrow" w:hAnsi="Arial Narrow"/>
                      <w:b/>
                      <w:bCs/>
                      <w:sz w:val="32"/>
                      <w:szCs w:val="32"/>
                      <w:lang w:val="en-US"/>
                    </w:rPr>
                    <w:t xml:space="preserve"> </w:t>
                  </w:r>
                </w:p>
              </w:tc>
            </w:tr>
          </w:tbl>
          <w:p w14:paraId="05783386" w14:textId="77777777" w:rsidR="00C23EE3" w:rsidRPr="003213EB" w:rsidRDefault="00C23EE3" w:rsidP="0051313A">
            <w:pPr>
              <w:spacing w:before="120" w:after="120"/>
              <w:jc w:val="center"/>
              <w:rPr>
                <w:rFonts w:ascii="Arial Narrow" w:hAnsi="Arial Narrow"/>
              </w:rPr>
            </w:pPr>
          </w:p>
        </w:tc>
        <w:tc>
          <w:tcPr>
            <w:tcW w:w="1701" w:type="dxa"/>
          </w:tcPr>
          <w:p w14:paraId="6F5D56DF" w14:textId="77777777" w:rsidR="00C23EE3" w:rsidRPr="003213EB" w:rsidRDefault="00C23EE3" w:rsidP="0051313A">
            <w:pPr>
              <w:spacing w:before="120"/>
              <w:jc w:val="center"/>
              <w:rPr>
                <w:rFonts w:ascii="Arial Narrow" w:hAnsi="Arial Narrow"/>
              </w:rPr>
            </w:pPr>
            <w:r w:rsidRPr="003213EB">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C23EE3" w:rsidRPr="003213EB" w14:paraId="5EB4D617" w14:textId="77777777" w:rsidTr="0051313A">
              <w:tc>
                <w:tcPr>
                  <w:tcW w:w="709" w:type="dxa"/>
                </w:tcPr>
                <w:p w14:paraId="6ADA95E1" w14:textId="77777777" w:rsidR="00C23EE3" w:rsidRPr="003213EB" w:rsidRDefault="00C23EE3" w:rsidP="0051313A">
                  <w:pPr>
                    <w:jc w:val="center"/>
                    <w:rPr>
                      <w:rFonts w:ascii="Arial Narrow" w:hAnsi="Arial Narrow"/>
                      <w:b/>
                      <w:bCs/>
                      <w:sz w:val="32"/>
                      <w:szCs w:val="32"/>
                    </w:rPr>
                  </w:pPr>
                  <w:r w:rsidRPr="003213EB">
                    <w:rPr>
                      <w:rFonts w:ascii="Arial Narrow" w:hAnsi="Arial Narrow"/>
                      <w:b/>
                      <w:bCs/>
                      <w:sz w:val="32"/>
                      <w:szCs w:val="32"/>
                    </w:rPr>
                    <w:t xml:space="preserve">  </w:t>
                  </w:r>
                </w:p>
              </w:tc>
            </w:tr>
          </w:tbl>
          <w:p w14:paraId="5A862C36" w14:textId="77777777" w:rsidR="00C23EE3" w:rsidRPr="003213EB" w:rsidRDefault="00C23EE3" w:rsidP="0051313A">
            <w:pPr>
              <w:spacing w:before="120" w:after="120"/>
              <w:jc w:val="center"/>
              <w:rPr>
                <w:rFonts w:ascii="Arial Narrow" w:hAnsi="Arial Narrow"/>
              </w:rPr>
            </w:pPr>
          </w:p>
        </w:tc>
      </w:tr>
    </w:tbl>
    <w:p w14:paraId="04C7427F" w14:textId="77777777" w:rsidR="00C23EE3" w:rsidRPr="003213EB" w:rsidRDefault="00C23EE3" w:rsidP="0075731D">
      <w:pPr>
        <w:jc w:val="center"/>
        <w:rPr>
          <w:rFonts w:ascii="Arial Narrow" w:hAnsi="Arial Narrow"/>
          <w:i/>
          <w:color w:val="FF0000"/>
          <w:sz w:val="16"/>
          <w:szCs w:val="16"/>
        </w:rPr>
      </w:pPr>
      <w:r w:rsidRPr="003213EB">
        <w:rPr>
          <w:rFonts w:ascii="Arial Narrow" w:hAnsi="Arial Narrow"/>
          <w:i/>
          <w:color w:val="FF0000"/>
          <w:sz w:val="16"/>
          <w:szCs w:val="16"/>
        </w:rPr>
        <w:t>(Позначте тільки один варіант голосування щодо кожного проекту рішення.)</w:t>
      </w:r>
    </w:p>
    <w:p w14:paraId="6B4EBAA1" w14:textId="77777777" w:rsidR="00C23EE3" w:rsidRPr="003213EB" w:rsidRDefault="00C23EE3" w:rsidP="0075731D">
      <w:pPr>
        <w:rPr>
          <w:rFonts w:ascii="Arial Narrow" w:hAnsi="Arial Narrow"/>
          <w:sz w:val="16"/>
          <w:szCs w:val="16"/>
        </w:rPr>
      </w:pPr>
    </w:p>
    <w:p w14:paraId="465AB10B" w14:textId="77777777" w:rsidR="00C23EE3" w:rsidRPr="003213EB" w:rsidRDefault="00C23EE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C23EE3" w:rsidRPr="003213EB" w14:paraId="4B27867D" w14:textId="77777777" w:rsidTr="00572275">
        <w:trPr>
          <w:jc w:val="center"/>
        </w:trPr>
        <w:tc>
          <w:tcPr>
            <w:tcW w:w="2304" w:type="dxa"/>
          </w:tcPr>
          <w:p w14:paraId="2046C4E5" w14:textId="77777777" w:rsidR="00C23EE3" w:rsidRPr="003213EB" w:rsidRDefault="00C23EE3" w:rsidP="00000DFA">
            <w:pPr>
              <w:ind w:left="-57" w:right="-57"/>
              <w:rPr>
                <w:rFonts w:ascii="Arial Narrow" w:hAnsi="Arial Narrow"/>
                <w:b/>
                <w:bCs/>
                <w:sz w:val="20"/>
                <w:szCs w:val="20"/>
              </w:rPr>
            </w:pPr>
            <w:r w:rsidRPr="003213EB">
              <w:rPr>
                <w:rFonts w:ascii="Arial Narrow" w:hAnsi="Arial Narrow"/>
                <w:b/>
                <w:bCs/>
                <w:sz w:val="20"/>
                <w:szCs w:val="20"/>
              </w:rPr>
              <w:t>Прізвище, ім’я та по батькові підписанта</w:t>
            </w:r>
          </w:p>
        </w:tc>
        <w:tc>
          <w:tcPr>
            <w:tcW w:w="9036" w:type="dxa"/>
          </w:tcPr>
          <w:p w14:paraId="55FC4D1F" w14:textId="77777777" w:rsidR="00C23EE3" w:rsidRPr="003213EB" w:rsidRDefault="00C23EE3" w:rsidP="00224FBC">
            <w:pPr>
              <w:rPr>
                <w:rFonts w:ascii="Arial Narrow" w:hAnsi="Arial Narrow"/>
                <w:sz w:val="32"/>
                <w:szCs w:val="32"/>
              </w:rPr>
            </w:pPr>
            <w:r w:rsidRPr="003213EB">
              <w:rPr>
                <w:rFonts w:ascii="Arial Narrow" w:hAnsi="Arial Narrow"/>
                <w:sz w:val="32"/>
                <w:szCs w:val="32"/>
              </w:rPr>
              <w:t xml:space="preserve">  </w:t>
            </w:r>
          </w:p>
        </w:tc>
      </w:tr>
      <w:tr w:rsidR="00C23EE3" w:rsidRPr="003213EB" w14:paraId="01550072" w14:textId="77777777" w:rsidTr="00572275">
        <w:trPr>
          <w:jc w:val="center"/>
        </w:trPr>
        <w:tc>
          <w:tcPr>
            <w:tcW w:w="2304" w:type="dxa"/>
          </w:tcPr>
          <w:p w14:paraId="465F3649" w14:textId="77777777" w:rsidR="00C23EE3" w:rsidRPr="003213EB" w:rsidRDefault="00C23EE3" w:rsidP="00000DFA">
            <w:pPr>
              <w:ind w:left="-57" w:right="-57"/>
              <w:rPr>
                <w:rFonts w:ascii="Arial Narrow" w:hAnsi="Arial Narrow"/>
                <w:sz w:val="20"/>
                <w:szCs w:val="20"/>
              </w:rPr>
            </w:pPr>
            <w:r w:rsidRPr="003213EB">
              <w:rPr>
                <w:rFonts w:ascii="Arial Narrow" w:hAnsi="Arial Narrow"/>
                <w:sz w:val="20"/>
                <w:szCs w:val="20"/>
              </w:rPr>
              <w:t>Підпис акціонера або представника акціонера</w:t>
            </w:r>
          </w:p>
        </w:tc>
        <w:tc>
          <w:tcPr>
            <w:tcW w:w="9036" w:type="dxa"/>
          </w:tcPr>
          <w:p w14:paraId="4DB2764B" w14:textId="77777777" w:rsidR="00C23EE3" w:rsidRPr="003213EB" w:rsidRDefault="00C23EE3" w:rsidP="00224FBC">
            <w:pPr>
              <w:rPr>
                <w:rFonts w:ascii="Arial Narrow" w:hAnsi="Arial Narrow"/>
                <w:sz w:val="20"/>
                <w:szCs w:val="20"/>
              </w:rPr>
            </w:pPr>
          </w:p>
          <w:p w14:paraId="52710B0A" w14:textId="77777777" w:rsidR="00C23EE3" w:rsidRPr="003213EB" w:rsidRDefault="00C23EE3" w:rsidP="00224FBC">
            <w:pPr>
              <w:rPr>
                <w:rFonts w:ascii="Arial Narrow" w:hAnsi="Arial Narrow"/>
                <w:sz w:val="20"/>
                <w:szCs w:val="20"/>
              </w:rPr>
            </w:pPr>
          </w:p>
          <w:p w14:paraId="55C158C5" w14:textId="77777777" w:rsidR="00C23EE3" w:rsidRPr="003213EB" w:rsidRDefault="00C23EE3" w:rsidP="00224FBC">
            <w:pPr>
              <w:rPr>
                <w:rFonts w:ascii="Arial Narrow" w:hAnsi="Arial Narrow"/>
                <w:sz w:val="20"/>
                <w:szCs w:val="20"/>
              </w:rPr>
            </w:pPr>
          </w:p>
          <w:p w14:paraId="75776B1C" w14:textId="77777777" w:rsidR="00C23EE3" w:rsidRPr="003213EB" w:rsidRDefault="00C23EE3" w:rsidP="00224FBC">
            <w:pPr>
              <w:rPr>
                <w:rFonts w:ascii="Arial Narrow" w:hAnsi="Arial Narrow"/>
                <w:sz w:val="20"/>
                <w:szCs w:val="20"/>
              </w:rPr>
            </w:pPr>
          </w:p>
        </w:tc>
      </w:tr>
    </w:tbl>
    <w:p w14:paraId="34FEBEDA" w14:textId="77777777" w:rsidR="00C23EE3" w:rsidRPr="003213EB" w:rsidRDefault="00C23EE3" w:rsidP="00625F6E">
      <w:pPr>
        <w:jc w:val="center"/>
        <w:rPr>
          <w:i/>
          <w:color w:val="FF0000"/>
          <w:sz w:val="16"/>
          <w:szCs w:val="16"/>
        </w:rPr>
      </w:pPr>
      <w:r w:rsidRPr="003213EB">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7CB1CF9B" w14:textId="0FCD60CC" w:rsidR="00C23EE3" w:rsidRPr="003213EB" w:rsidRDefault="003F10AB" w:rsidP="003F10AB">
      <w:pPr>
        <w:ind w:left="-57" w:right="-57"/>
        <w:jc w:val="center"/>
        <w:rPr>
          <w:rFonts w:ascii="Arial Narrow" w:hAnsi="Arial Narrow"/>
          <w:b/>
          <w:bCs/>
        </w:rPr>
      </w:pPr>
      <w:r w:rsidRPr="003213EB">
        <w:rPr>
          <w:rFonts w:ascii="Arial Narrow" w:hAnsi="Arial Narrow"/>
          <w:sz w:val="20"/>
          <w:szCs w:val="20"/>
        </w:rPr>
        <w:br w:type="page"/>
      </w:r>
      <w:r w:rsidR="00C23EE3" w:rsidRPr="003213EB">
        <w:rPr>
          <w:rFonts w:ascii="Arial Narrow" w:hAnsi="Arial Narrow"/>
          <w:b/>
          <w:bCs/>
        </w:rPr>
        <w:lastRenderedPageBreak/>
        <w:t>2</w:t>
      </w:r>
    </w:p>
    <w:p w14:paraId="116ECD87" w14:textId="77777777" w:rsidR="00C23EE3" w:rsidRPr="003213EB" w:rsidRDefault="00C23EE3" w:rsidP="00D3109C">
      <w:pPr>
        <w:rPr>
          <w:rFonts w:ascii="Arial Narrow" w:hAnsi="Arial Narrow"/>
          <w:sz w:val="16"/>
          <w:szCs w:val="16"/>
        </w:rPr>
      </w:pPr>
    </w:p>
    <w:p w14:paraId="62CF6592" w14:textId="77777777" w:rsidR="00C23EE3" w:rsidRPr="003213EB" w:rsidRDefault="00C23EE3" w:rsidP="0075731D">
      <w:pPr>
        <w:ind w:right="-104"/>
        <w:rPr>
          <w:rFonts w:ascii="Arial Narrow" w:hAnsi="Arial Narrow"/>
          <w:b/>
          <w:bCs/>
        </w:rPr>
      </w:pPr>
      <w:r w:rsidRPr="003213EB">
        <w:rPr>
          <w:rFonts w:ascii="Arial Narrow" w:hAnsi="Arial Narrow"/>
          <w:b/>
          <w:bCs/>
        </w:rPr>
        <w:t xml:space="preserve">Питання № </w:t>
      </w:r>
      <w:r w:rsidRPr="003213EB">
        <w:rPr>
          <w:rFonts w:ascii="Arial Narrow" w:hAnsi="Arial Narrow"/>
          <w:b/>
          <w:bCs/>
          <w:noProof/>
        </w:rPr>
        <w:t>2</w:t>
      </w:r>
      <w:r w:rsidRPr="003213EB">
        <w:rPr>
          <w:rFonts w:ascii="Arial Narrow" w:hAnsi="Arial Narrow"/>
          <w:b/>
          <w:bCs/>
        </w:rPr>
        <w:t xml:space="preserve"> </w:t>
      </w:r>
    </w:p>
    <w:p w14:paraId="49786E5A" w14:textId="77777777" w:rsidR="00C23EE3" w:rsidRPr="003213EB" w:rsidRDefault="00C23EE3" w:rsidP="0075731D">
      <w:pPr>
        <w:pStyle w:val="a6"/>
        <w:ind w:firstLine="357"/>
        <w:jc w:val="both"/>
        <w:rPr>
          <w:rFonts w:ascii="Arial Narrow" w:hAnsi="Arial Narrow"/>
        </w:rPr>
      </w:pPr>
      <w:r w:rsidRPr="003213EB">
        <w:rPr>
          <w:rFonts w:ascii="Arial Narrow" w:hAnsi="Arial Narrow"/>
          <w:noProof/>
        </w:rPr>
        <w:t>Про призначення комісії з припинення Товариства, обрання її членів, включаючи голову. Визначення уповноважених осіб Товариства для здійснення всіх необхідних дій, пов’язаних із процесом перетворення. Про надання Комісії з припинення Товариства повноважень.</w:t>
      </w:r>
    </w:p>
    <w:p w14:paraId="2C2E4425" w14:textId="77777777" w:rsidR="00C23EE3" w:rsidRPr="003213EB" w:rsidRDefault="00C23EE3" w:rsidP="0075731D">
      <w:pPr>
        <w:pStyle w:val="a6"/>
        <w:ind w:right="-104"/>
        <w:jc w:val="both"/>
        <w:rPr>
          <w:rFonts w:ascii="Arial Narrow" w:hAnsi="Arial Narrow"/>
          <w:sz w:val="24"/>
          <w:szCs w:val="24"/>
        </w:rPr>
      </w:pPr>
      <w:r w:rsidRPr="003213EB">
        <w:rPr>
          <w:rFonts w:ascii="Arial Narrow" w:hAnsi="Arial Narrow"/>
          <w:b/>
          <w:sz w:val="24"/>
          <w:szCs w:val="24"/>
        </w:rPr>
        <w:t>Проект рішення № 1:</w:t>
      </w:r>
      <w:r w:rsidRPr="003213EB">
        <w:rPr>
          <w:rFonts w:ascii="Arial Narrow" w:hAnsi="Arial Narrow"/>
          <w:sz w:val="24"/>
          <w:szCs w:val="24"/>
        </w:rPr>
        <w:t xml:space="preserve"> </w:t>
      </w:r>
    </w:p>
    <w:p w14:paraId="05F903EE"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Відповідно до ч. 3 ст. 105 Цивільного кодексу України призначити, що комісією з припинення Товариства є Комісія з реорганізації Товариства.</w:t>
      </w:r>
    </w:p>
    <w:p w14:paraId="3D1875B0"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Обрати до складу Комісії з реорганізації Товариства наступних членів:</w:t>
      </w:r>
    </w:p>
    <w:p w14:paraId="6E67AB90"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 Рожко Артем Миколайович (РНОКПП 2916317619);</w:t>
      </w:r>
    </w:p>
    <w:p w14:paraId="1A2DB038"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 Мошенська Марія Василівна (РНОКПП 1962204243).</w:t>
      </w:r>
    </w:p>
    <w:p w14:paraId="65CE2663"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Обрати головою Комісії з реорганізації Товариства Рожка Артема Миколайовича (РНОКПП 2916317619).</w:t>
      </w:r>
    </w:p>
    <w:p w14:paraId="30A3A032"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Покласти виконання функцій Комісії з реорганізації Товариства на виконавчий орган Товариства.</w:t>
      </w:r>
    </w:p>
    <w:p w14:paraId="10457E27"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Місцезнаходження Комісії з реорганізації Товариства вул. Кільцева, буд. 34, м. Прилуки, Прилуцький р-н, Чернігівська обл., 17500, Україна.</w:t>
      </w:r>
    </w:p>
    <w:p w14:paraId="5505456E"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Визначити членів Комісії з реорганізації Товариства уповноваженими особами Товариства для здійснення всіх необхідних дій, пов'язаних із процесом перетворення.</w:t>
      </w:r>
    </w:p>
    <w:p w14:paraId="46456DB1"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Надати Комісії з реорганізації Товариства повноваження на здійснення всіх необхідних дій, передбачених законодавством України щодо перетворення Товариства.</w:t>
      </w:r>
    </w:p>
    <w:p w14:paraId="708E0C3E" w14:textId="77777777" w:rsidR="00C23EE3" w:rsidRPr="003213EB" w:rsidRDefault="00C23EE3" w:rsidP="0075731D">
      <w:pPr>
        <w:pStyle w:val="a6"/>
        <w:ind w:firstLine="357"/>
        <w:jc w:val="both"/>
        <w:rPr>
          <w:rFonts w:ascii="Arial Narrow" w:hAnsi="Arial Narrow"/>
        </w:rPr>
      </w:pPr>
      <w:r w:rsidRPr="003213EB">
        <w:rPr>
          <w:rFonts w:ascii="Arial Narrow" w:hAnsi="Arial Narrow"/>
          <w:noProof/>
        </w:rPr>
        <w:t>Надати голові Комісії з реорганізації Товариства повноваження без довіреності діяти від імені Товариства, зокрема представляти інтереси Товариства в органах державної влади і органах місцевого самоврядування, інших організаціях, у відносинах з юридичними особами та громадянами, вчиняти правочини від імені Товариства, видавати накази та надавати розпорядження, обов'язкові для виконання всіма працівниками Товариства, вчиняти інші дії щодо керівництва Товариством.</w:t>
      </w:r>
    </w:p>
    <w:p w14:paraId="1478AAC6" w14:textId="77777777" w:rsidR="00C23EE3" w:rsidRPr="003213EB" w:rsidRDefault="00C23EE3"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C23EE3" w:rsidRPr="003213EB" w14:paraId="1B8A852C" w14:textId="77777777" w:rsidTr="0051313A">
        <w:trPr>
          <w:trHeight w:val="834"/>
          <w:jc w:val="center"/>
        </w:trPr>
        <w:tc>
          <w:tcPr>
            <w:tcW w:w="1701" w:type="dxa"/>
          </w:tcPr>
          <w:p w14:paraId="743C3855" w14:textId="77777777" w:rsidR="00C23EE3" w:rsidRPr="003213EB" w:rsidRDefault="00C23EE3" w:rsidP="0051313A">
            <w:pPr>
              <w:spacing w:before="120"/>
              <w:jc w:val="center"/>
              <w:rPr>
                <w:rFonts w:ascii="Arial Narrow" w:hAnsi="Arial Narrow"/>
              </w:rPr>
            </w:pPr>
            <w:r w:rsidRPr="003213EB">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C23EE3" w:rsidRPr="003213EB" w14:paraId="42772213" w14:textId="77777777" w:rsidTr="0051313A">
              <w:tc>
                <w:tcPr>
                  <w:tcW w:w="709" w:type="dxa"/>
                </w:tcPr>
                <w:p w14:paraId="4549FCE1" w14:textId="77777777" w:rsidR="00C23EE3" w:rsidRPr="003213EB" w:rsidRDefault="00C23EE3" w:rsidP="0051313A">
                  <w:pPr>
                    <w:jc w:val="center"/>
                    <w:rPr>
                      <w:rFonts w:ascii="Arial Narrow" w:hAnsi="Arial Narrow"/>
                      <w:b/>
                      <w:bCs/>
                      <w:sz w:val="32"/>
                      <w:szCs w:val="32"/>
                      <w:lang w:val="en-US"/>
                    </w:rPr>
                  </w:pPr>
                  <w:r w:rsidRPr="003213EB">
                    <w:rPr>
                      <w:rFonts w:ascii="Arial Narrow" w:hAnsi="Arial Narrow"/>
                      <w:b/>
                      <w:bCs/>
                      <w:sz w:val="32"/>
                      <w:szCs w:val="32"/>
                    </w:rPr>
                    <w:t xml:space="preserve"> </w:t>
                  </w:r>
                  <w:r w:rsidRPr="003213EB">
                    <w:rPr>
                      <w:rFonts w:ascii="Arial Narrow" w:hAnsi="Arial Narrow"/>
                      <w:b/>
                      <w:bCs/>
                      <w:sz w:val="32"/>
                      <w:szCs w:val="32"/>
                      <w:lang w:val="en-US"/>
                    </w:rPr>
                    <w:t xml:space="preserve"> </w:t>
                  </w:r>
                </w:p>
              </w:tc>
            </w:tr>
          </w:tbl>
          <w:p w14:paraId="6F6300AD" w14:textId="77777777" w:rsidR="00C23EE3" w:rsidRPr="003213EB" w:rsidRDefault="00C23EE3" w:rsidP="0051313A">
            <w:pPr>
              <w:spacing w:before="120" w:after="120"/>
              <w:jc w:val="center"/>
              <w:rPr>
                <w:rFonts w:ascii="Arial Narrow" w:hAnsi="Arial Narrow"/>
              </w:rPr>
            </w:pPr>
          </w:p>
        </w:tc>
        <w:tc>
          <w:tcPr>
            <w:tcW w:w="1701" w:type="dxa"/>
          </w:tcPr>
          <w:p w14:paraId="441DDB84" w14:textId="77777777" w:rsidR="00C23EE3" w:rsidRPr="003213EB" w:rsidRDefault="00C23EE3" w:rsidP="0051313A">
            <w:pPr>
              <w:spacing w:before="120"/>
              <w:jc w:val="center"/>
              <w:rPr>
                <w:rFonts w:ascii="Arial Narrow" w:hAnsi="Arial Narrow"/>
              </w:rPr>
            </w:pPr>
            <w:r w:rsidRPr="003213EB">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C23EE3" w:rsidRPr="003213EB" w14:paraId="3AAF5A89" w14:textId="77777777" w:rsidTr="0051313A">
              <w:tc>
                <w:tcPr>
                  <w:tcW w:w="709" w:type="dxa"/>
                </w:tcPr>
                <w:p w14:paraId="487B3BBB" w14:textId="77777777" w:rsidR="00C23EE3" w:rsidRPr="003213EB" w:rsidRDefault="00C23EE3" w:rsidP="0051313A">
                  <w:pPr>
                    <w:jc w:val="center"/>
                    <w:rPr>
                      <w:rFonts w:ascii="Arial Narrow" w:hAnsi="Arial Narrow"/>
                      <w:b/>
                      <w:bCs/>
                      <w:sz w:val="32"/>
                      <w:szCs w:val="32"/>
                    </w:rPr>
                  </w:pPr>
                  <w:r w:rsidRPr="003213EB">
                    <w:rPr>
                      <w:rFonts w:ascii="Arial Narrow" w:hAnsi="Arial Narrow"/>
                      <w:b/>
                      <w:bCs/>
                      <w:sz w:val="32"/>
                      <w:szCs w:val="32"/>
                    </w:rPr>
                    <w:t xml:space="preserve">  </w:t>
                  </w:r>
                </w:p>
              </w:tc>
            </w:tr>
          </w:tbl>
          <w:p w14:paraId="74311F4B" w14:textId="77777777" w:rsidR="00C23EE3" w:rsidRPr="003213EB" w:rsidRDefault="00C23EE3" w:rsidP="0051313A">
            <w:pPr>
              <w:spacing w:before="120" w:after="120"/>
              <w:jc w:val="center"/>
              <w:rPr>
                <w:rFonts w:ascii="Arial Narrow" w:hAnsi="Arial Narrow"/>
              </w:rPr>
            </w:pPr>
          </w:p>
        </w:tc>
      </w:tr>
    </w:tbl>
    <w:p w14:paraId="2C23A574" w14:textId="77777777" w:rsidR="00C23EE3" w:rsidRPr="003213EB" w:rsidRDefault="00C23EE3" w:rsidP="0075731D">
      <w:pPr>
        <w:jc w:val="center"/>
        <w:rPr>
          <w:rFonts w:ascii="Arial Narrow" w:hAnsi="Arial Narrow"/>
          <w:i/>
          <w:color w:val="FF0000"/>
          <w:sz w:val="16"/>
          <w:szCs w:val="16"/>
        </w:rPr>
      </w:pPr>
      <w:r w:rsidRPr="003213EB">
        <w:rPr>
          <w:rFonts w:ascii="Arial Narrow" w:hAnsi="Arial Narrow"/>
          <w:i/>
          <w:color w:val="FF0000"/>
          <w:sz w:val="16"/>
          <w:szCs w:val="16"/>
        </w:rPr>
        <w:t>(Позначте тільки один варіант голосування щодо кожного проекту рішення.)</w:t>
      </w:r>
    </w:p>
    <w:p w14:paraId="6A05AE2E" w14:textId="77777777" w:rsidR="003F10AB" w:rsidRPr="003213EB" w:rsidRDefault="003F10AB" w:rsidP="003F10AB">
      <w:pPr>
        <w:rPr>
          <w:rFonts w:ascii="Arial Narrow" w:hAnsi="Arial Narrow"/>
          <w:sz w:val="16"/>
          <w:szCs w:val="16"/>
        </w:rPr>
      </w:pPr>
    </w:p>
    <w:p w14:paraId="76F80255" w14:textId="77777777" w:rsidR="003F10AB" w:rsidRPr="003213EB" w:rsidRDefault="003F10AB" w:rsidP="003F10AB">
      <w:pPr>
        <w:ind w:right="-104"/>
        <w:rPr>
          <w:rFonts w:ascii="Arial Narrow" w:hAnsi="Arial Narrow"/>
          <w:b/>
          <w:bCs/>
        </w:rPr>
      </w:pPr>
      <w:r w:rsidRPr="003213EB">
        <w:rPr>
          <w:rFonts w:ascii="Arial Narrow" w:hAnsi="Arial Narrow"/>
          <w:b/>
          <w:bCs/>
        </w:rPr>
        <w:t xml:space="preserve">Питання № </w:t>
      </w:r>
      <w:r w:rsidRPr="003213EB">
        <w:rPr>
          <w:rFonts w:ascii="Arial Narrow" w:hAnsi="Arial Narrow"/>
          <w:b/>
          <w:bCs/>
          <w:noProof/>
        </w:rPr>
        <w:t>3</w:t>
      </w:r>
      <w:r w:rsidRPr="003213EB">
        <w:rPr>
          <w:rFonts w:ascii="Arial Narrow" w:hAnsi="Arial Narrow"/>
          <w:b/>
          <w:bCs/>
        </w:rPr>
        <w:t xml:space="preserve"> </w:t>
      </w:r>
    </w:p>
    <w:p w14:paraId="237E7F1A" w14:textId="77777777" w:rsidR="003F10AB" w:rsidRPr="003213EB" w:rsidRDefault="003F10AB" w:rsidP="003F10AB">
      <w:pPr>
        <w:pStyle w:val="a6"/>
        <w:ind w:firstLine="357"/>
        <w:jc w:val="both"/>
        <w:rPr>
          <w:rFonts w:ascii="Arial Narrow" w:hAnsi="Arial Narrow"/>
        </w:rPr>
      </w:pPr>
      <w:r w:rsidRPr="003213EB">
        <w:rPr>
          <w:rFonts w:ascii="Arial Narrow" w:hAnsi="Arial Narrow"/>
          <w:noProof/>
        </w:rPr>
        <w:t>Про проведення інвентаризації та створення Інвентаризаційної комісії Товариства.</w:t>
      </w:r>
    </w:p>
    <w:p w14:paraId="46DEC49D" w14:textId="77777777" w:rsidR="003F10AB" w:rsidRPr="003213EB" w:rsidRDefault="003F10AB" w:rsidP="003F10AB">
      <w:pPr>
        <w:pStyle w:val="a6"/>
        <w:ind w:right="-104"/>
        <w:jc w:val="both"/>
        <w:rPr>
          <w:rFonts w:ascii="Arial Narrow" w:hAnsi="Arial Narrow"/>
          <w:sz w:val="24"/>
          <w:szCs w:val="24"/>
        </w:rPr>
      </w:pPr>
      <w:r w:rsidRPr="003213EB">
        <w:rPr>
          <w:rFonts w:ascii="Arial Narrow" w:hAnsi="Arial Narrow"/>
          <w:b/>
          <w:sz w:val="24"/>
          <w:szCs w:val="24"/>
        </w:rPr>
        <w:t>Проект рішення № 1:</w:t>
      </w:r>
      <w:r w:rsidRPr="003213EB">
        <w:rPr>
          <w:rFonts w:ascii="Arial Narrow" w:hAnsi="Arial Narrow"/>
          <w:sz w:val="24"/>
          <w:szCs w:val="24"/>
        </w:rPr>
        <w:t xml:space="preserve"> </w:t>
      </w:r>
    </w:p>
    <w:p w14:paraId="6B298F67" w14:textId="77777777" w:rsidR="003F10AB" w:rsidRPr="003213EB" w:rsidRDefault="003F10AB" w:rsidP="003F10AB">
      <w:pPr>
        <w:pStyle w:val="a6"/>
        <w:ind w:firstLine="357"/>
        <w:jc w:val="both"/>
        <w:rPr>
          <w:rFonts w:ascii="Arial Narrow" w:hAnsi="Arial Narrow"/>
          <w:noProof/>
        </w:rPr>
      </w:pPr>
      <w:r w:rsidRPr="003213EB">
        <w:rPr>
          <w:rFonts w:ascii="Arial Narrow" w:hAnsi="Arial Narrow"/>
          <w:noProof/>
        </w:rPr>
        <w:t>Створити Інвентаризаційну комісію Товариства у складі:</w:t>
      </w:r>
    </w:p>
    <w:p w14:paraId="346F507D" w14:textId="77777777" w:rsidR="003F10AB" w:rsidRPr="003213EB" w:rsidRDefault="003F10AB" w:rsidP="003F10AB">
      <w:pPr>
        <w:pStyle w:val="a6"/>
        <w:ind w:firstLine="357"/>
        <w:jc w:val="both"/>
        <w:rPr>
          <w:rFonts w:ascii="Arial Narrow" w:hAnsi="Arial Narrow"/>
          <w:noProof/>
        </w:rPr>
      </w:pPr>
      <w:r w:rsidRPr="003213EB">
        <w:rPr>
          <w:rFonts w:ascii="Arial Narrow" w:hAnsi="Arial Narrow"/>
          <w:noProof/>
        </w:rPr>
        <w:t>- Рожко Артем Миколайович - голова;</w:t>
      </w:r>
    </w:p>
    <w:p w14:paraId="2D6F9ECF" w14:textId="77777777" w:rsidR="003F10AB" w:rsidRPr="003213EB" w:rsidRDefault="003F10AB" w:rsidP="003F10AB">
      <w:pPr>
        <w:pStyle w:val="a6"/>
        <w:ind w:firstLine="357"/>
        <w:jc w:val="both"/>
        <w:rPr>
          <w:rFonts w:ascii="Arial Narrow" w:hAnsi="Arial Narrow"/>
          <w:noProof/>
        </w:rPr>
      </w:pPr>
      <w:r w:rsidRPr="003213EB">
        <w:rPr>
          <w:rFonts w:ascii="Arial Narrow" w:hAnsi="Arial Narrow"/>
          <w:noProof/>
        </w:rPr>
        <w:t xml:space="preserve">- Субоч Тетяна Володимирівна. </w:t>
      </w:r>
    </w:p>
    <w:p w14:paraId="2E2C250C" w14:textId="77777777" w:rsidR="003F10AB" w:rsidRPr="003213EB" w:rsidRDefault="003F10AB" w:rsidP="003F10AB">
      <w:pPr>
        <w:pStyle w:val="a6"/>
        <w:ind w:firstLine="357"/>
        <w:jc w:val="both"/>
        <w:rPr>
          <w:rFonts w:ascii="Arial Narrow" w:hAnsi="Arial Narrow"/>
        </w:rPr>
      </w:pPr>
      <w:r w:rsidRPr="003213EB">
        <w:rPr>
          <w:rFonts w:ascii="Arial Narrow" w:hAnsi="Arial Narrow"/>
          <w:noProof/>
        </w:rPr>
        <w:t>Інвентаризаційній комісії Товариства виконати усі необхідні дії щодо проведення інвентаризації активів та зобов'язань Товариства в обсязі, визначеному п. 6 р. І Положення про інвентаризацію активів та зобов'язань, затвердженого Наказом Міністерства фінансів України від 02.09.2014 № 879, та надати результати проведення інвентаризації Комісії з реорганізації Товариства.</w:t>
      </w:r>
    </w:p>
    <w:p w14:paraId="6E95F986" w14:textId="77777777" w:rsidR="003F10AB" w:rsidRPr="003213EB" w:rsidRDefault="003F10AB" w:rsidP="003F10AB">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3F10AB" w:rsidRPr="003213EB" w14:paraId="29BDFE3D" w14:textId="77777777" w:rsidTr="00D0675F">
        <w:trPr>
          <w:trHeight w:val="834"/>
          <w:jc w:val="center"/>
        </w:trPr>
        <w:tc>
          <w:tcPr>
            <w:tcW w:w="1701" w:type="dxa"/>
          </w:tcPr>
          <w:p w14:paraId="0A92846A" w14:textId="77777777" w:rsidR="003F10AB" w:rsidRPr="003213EB" w:rsidRDefault="003F10AB" w:rsidP="00D0675F">
            <w:pPr>
              <w:spacing w:before="120"/>
              <w:jc w:val="center"/>
              <w:rPr>
                <w:rFonts w:ascii="Arial Narrow" w:hAnsi="Arial Narrow"/>
              </w:rPr>
            </w:pPr>
            <w:r w:rsidRPr="003213EB">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3F10AB" w:rsidRPr="003213EB" w14:paraId="2A3E370B" w14:textId="77777777" w:rsidTr="00D0675F">
              <w:tc>
                <w:tcPr>
                  <w:tcW w:w="709" w:type="dxa"/>
                </w:tcPr>
                <w:p w14:paraId="31EE9E5D" w14:textId="77777777" w:rsidR="003F10AB" w:rsidRPr="003213EB" w:rsidRDefault="003F10AB" w:rsidP="00D0675F">
                  <w:pPr>
                    <w:jc w:val="center"/>
                    <w:rPr>
                      <w:rFonts w:ascii="Arial Narrow" w:hAnsi="Arial Narrow"/>
                      <w:b/>
                      <w:bCs/>
                      <w:sz w:val="32"/>
                      <w:szCs w:val="32"/>
                      <w:lang w:val="en-US"/>
                    </w:rPr>
                  </w:pPr>
                  <w:r w:rsidRPr="003213EB">
                    <w:rPr>
                      <w:rFonts w:ascii="Arial Narrow" w:hAnsi="Arial Narrow"/>
                      <w:b/>
                      <w:bCs/>
                      <w:sz w:val="32"/>
                      <w:szCs w:val="32"/>
                    </w:rPr>
                    <w:t xml:space="preserve"> </w:t>
                  </w:r>
                  <w:r w:rsidRPr="003213EB">
                    <w:rPr>
                      <w:rFonts w:ascii="Arial Narrow" w:hAnsi="Arial Narrow"/>
                      <w:b/>
                      <w:bCs/>
                      <w:sz w:val="32"/>
                      <w:szCs w:val="32"/>
                      <w:lang w:val="en-US"/>
                    </w:rPr>
                    <w:t xml:space="preserve"> </w:t>
                  </w:r>
                </w:p>
              </w:tc>
            </w:tr>
          </w:tbl>
          <w:p w14:paraId="2FD271FF" w14:textId="77777777" w:rsidR="003F10AB" w:rsidRPr="003213EB" w:rsidRDefault="003F10AB" w:rsidP="00D0675F">
            <w:pPr>
              <w:spacing w:before="120" w:after="120"/>
              <w:jc w:val="center"/>
              <w:rPr>
                <w:rFonts w:ascii="Arial Narrow" w:hAnsi="Arial Narrow"/>
              </w:rPr>
            </w:pPr>
          </w:p>
        </w:tc>
        <w:tc>
          <w:tcPr>
            <w:tcW w:w="1701" w:type="dxa"/>
          </w:tcPr>
          <w:p w14:paraId="376C04AD" w14:textId="77777777" w:rsidR="003F10AB" w:rsidRPr="003213EB" w:rsidRDefault="003F10AB" w:rsidP="00D0675F">
            <w:pPr>
              <w:spacing w:before="120"/>
              <w:jc w:val="center"/>
              <w:rPr>
                <w:rFonts w:ascii="Arial Narrow" w:hAnsi="Arial Narrow"/>
              </w:rPr>
            </w:pPr>
            <w:r w:rsidRPr="003213EB">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3F10AB" w:rsidRPr="003213EB" w14:paraId="7675D9DA" w14:textId="77777777" w:rsidTr="00D0675F">
              <w:tc>
                <w:tcPr>
                  <w:tcW w:w="709" w:type="dxa"/>
                </w:tcPr>
                <w:p w14:paraId="45FC2DCD" w14:textId="77777777" w:rsidR="003F10AB" w:rsidRPr="003213EB" w:rsidRDefault="003F10AB" w:rsidP="00D0675F">
                  <w:pPr>
                    <w:jc w:val="center"/>
                    <w:rPr>
                      <w:rFonts w:ascii="Arial Narrow" w:hAnsi="Arial Narrow"/>
                      <w:b/>
                      <w:bCs/>
                      <w:sz w:val="32"/>
                      <w:szCs w:val="32"/>
                    </w:rPr>
                  </w:pPr>
                  <w:r w:rsidRPr="003213EB">
                    <w:rPr>
                      <w:rFonts w:ascii="Arial Narrow" w:hAnsi="Arial Narrow"/>
                      <w:b/>
                      <w:bCs/>
                      <w:sz w:val="32"/>
                      <w:szCs w:val="32"/>
                    </w:rPr>
                    <w:t xml:space="preserve">  </w:t>
                  </w:r>
                </w:p>
              </w:tc>
            </w:tr>
          </w:tbl>
          <w:p w14:paraId="22336BDF" w14:textId="77777777" w:rsidR="003F10AB" w:rsidRPr="003213EB" w:rsidRDefault="003F10AB" w:rsidP="00D0675F">
            <w:pPr>
              <w:spacing w:before="120" w:after="120"/>
              <w:jc w:val="center"/>
              <w:rPr>
                <w:rFonts w:ascii="Arial Narrow" w:hAnsi="Arial Narrow"/>
              </w:rPr>
            </w:pPr>
          </w:p>
        </w:tc>
      </w:tr>
    </w:tbl>
    <w:p w14:paraId="78CF34C9" w14:textId="77777777" w:rsidR="003F10AB" w:rsidRPr="003213EB" w:rsidRDefault="003F10AB" w:rsidP="003F10AB">
      <w:pPr>
        <w:jc w:val="center"/>
        <w:rPr>
          <w:rFonts w:ascii="Arial Narrow" w:hAnsi="Arial Narrow"/>
          <w:i/>
          <w:color w:val="FF0000"/>
          <w:sz w:val="16"/>
          <w:szCs w:val="16"/>
        </w:rPr>
      </w:pPr>
      <w:r w:rsidRPr="003213EB">
        <w:rPr>
          <w:rFonts w:ascii="Arial Narrow" w:hAnsi="Arial Narrow"/>
          <w:i/>
          <w:color w:val="FF0000"/>
          <w:sz w:val="16"/>
          <w:szCs w:val="16"/>
        </w:rPr>
        <w:t>(Позначте тільки один варіант голосування щодо кожного проекту рішення.)</w:t>
      </w:r>
    </w:p>
    <w:p w14:paraId="6E8F1D04" w14:textId="77777777" w:rsidR="00C23EE3" w:rsidRPr="003213EB" w:rsidRDefault="00C23EE3" w:rsidP="0075731D">
      <w:pPr>
        <w:rPr>
          <w:rFonts w:ascii="Arial Narrow" w:hAnsi="Arial Narrow"/>
          <w:sz w:val="16"/>
          <w:szCs w:val="16"/>
        </w:rPr>
      </w:pPr>
    </w:p>
    <w:p w14:paraId="03592668" w14:textId="77777777" w:rsidR="00C23EE3" w:rsidRPr="003213EB" w:rsidRDefault="00C23EE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C23EE3" w:rsidRPr="003213EB" w14:paraId="0DA43CEA" w14:textId="77777777" w:rsidTr="00572275">
        <w:trPr>
          <w:jc w:val="center"/>
        </w:trPr>
        <w:tc>
          <w:tcPr>
            <w:tcW w:w="2304" w:type="dxa"/>
          </w:tcPr>
          <w:p w14:paraId="0E231251" w14:textId="77777777" w:rsidR="00C23EE3" w:rsidRPr="003213EB" w:rsidRDefault="00C23EE3" w:rsidP="00000DFA">
            <w:pPr>
              <w:ind w:left="-57" w:right="-57"/>
              <w:rPr>
                <w:rFonts w:ascii="Arial Narrow" w:hAnsi="Arial Narrow"/>
                <w:b/>
                <w:bCs/>
                <w:sz w:val="20"/>
                <w:szCs w:val="20"/>
              </w:rPr>
            </w:pPr>
            <w:r w:rsidRPr="003213EB">
              <w:rPr>
                <w:rFonts w:ascii="Arial Narrow" w:hAnsi="Arial Narrow"/>
                <w:b/>
                <w:bCs/>
                <w:sz w:val="20"/>
                <w:szCs w:val="20"/>
              </w:rPr>
              <w:t>Прізвище, ім’я та по батькові підписанта</w:t>
            </w:r>
          </w:p>
        </w:tc>
        <w:tc>
          <w:tcPr>
            <w:tcW w:w="9036" w:type="dxa"/>
          </w:tcPr>
          <w:p w14:paraId="7282592E" w14:textId="77777777" w:rsidR="00C23EE3" w:rsidRPr="003213EB" w:rsidRDefault="00C23EE3" w:rsidP="00224FBC">
            <w:pPr>
              <w:rPr>
                <w:rFonts w:ascii="Arial Narrow" w:hAnsi="Arial Narrow"/>
                <w:sz w:val="32"/>
                <w:szCs w:val="32"/>
              </w:rPr>
            </w:pPr>
            <w:r w:rsidRPr="003213EB">
              <w:rPr>
                <w:rFonts w:ascii="Arial Narrow" w:hAnsi="Arial Narrow"/>
                <w:sz w:val="32"/>
                <w:szCs w:val="32"/>
              </w:rPr>
              <w:t xml:space="preserve">  </w:t>
            </w:r>
          </w:p>
        </w:tc>
      </w:tr>
      <w:tr w:rsidR="00C23EE3" w:rsidRPr="003213EB" w14:paraId="08B9B997" w14:textId="77777777" w:rsidTr="00572275">
        <w:trPr>
          <w:jc w:val="center"/>
        </w:trPr>
        <w:tc>
          <w:tcPr>
            <w:tcW w:w="2304" w:type="dxa"/>
          </w:tcPr>
          <w:p w14:paraId="70C19294" w14:textId="77777777" w:rsidR="00C23EE3" w:rsidRPr="003213EB" w:rsidRDefault="00C23EE3" w:rsidP="00000DFA">
            <w:pPr>
              <w:ind w:left="-57" w:right="-57"/>
              <w:rPr>
                <w:rFonts w:ascii="Arial Narrow" w:hAnsi="Arial Narrow"/>
                <w:sz w:val="20"/>
                <w:szCs w:val="20"/>
              </w:rPr>
            </w:pPr>
            <w:r w:rsidRPr="003213EB">
              <w:rPr>
                <w:rFonts w:ascii="Arial Narrow" w:hAnsi="Arial Narrow"/>
                <w:sz w:val="20"/>
                <w:szCs w:val="20"/>
              </w:rPr>
              <w:t>Підпис акціонера або представника акціонера</w:t>
            </w:r>
          </w:p>
        </w:tc>
        <w:tc>
          <w:tcPr>
            <w:tcW w:w="9036" w:type="dxa"/>
          </w:tcPr>
          <w:p w14:paraId="4D213319" w14:textId="77777777" w:rsidR="00C23EE3" w:rsidRPr="003213EB" w:rsidRDefault="00C23EE3" w:rsidP="00224FBC">
            <w:pPr>
              <w:rPr>
                <w:rFonts w:ascii="Arial Narrow" w:hAnsi="Arial Narrow"/>
                <w:sz w:val="20"/>
                <w:szCs w:val="20"/>
              </w:rPr>
            </w:pPr>
          </w:p>
          <w:p w14:paraId="0DB21F53" w14:textId="77777777" w:rsidR="00C23EE3" w:rsidRPr="003213EB" w:rsidRDefault="00C23EE3" w:rsidP="00224FBC">
            <w:pPr>
              <w:rPr>
                <w:rFonts w:ascii="Arial Narrow" w:hAnsi="Arial Narrow"/>
                <w:sz w:val="20"/>
                <w:szCs w:val="20"/>
              </w:rPr>
            </w:pPr>
          </w:p>
          <w:p w14:paraId="05687372" w14:textId="77777777" w:rsidR="00C23EE3" w:rsidRPr="003213EB" w:rsidRDefault="00C23EE3" w:rsidP="00224FBC">
            <w:pPr>
              <w:rPr>
                <w:rFonts w:ascii="Arial Narrow" w:hAnsi="Arial Narrow"/>
                <w:sz w:val="20"/>
                <w:szCs w:val="20"/>
              </w:rPr>
            </w:pPr>
          </w:p>
          <w:p w14:paraId="13218A0C" w14:textId="77777777" w:rsidR="00C23EE3" w:rsidRPr="003213EB" w:rsidRDefault="00C23EE3" w:rsidP="00224FBC">
            <w:pPr>
              <w:rPr>
                <w:rFonts w:ascii="Arial Narrow" w:hAnsi="Arial Narrow"/>
                <w:sz w:val="20"/>
                <w:szCs w:val="20"/>
              </w:rPr>
            </w:pPr>
          </w:p>
        </w:tc>
      </w:tr>
    </w:tbl>
    <w:p w14:paraId="5811976B" w14:textId="77777777" w:rsidR="00C23EE3" w:rsidRPr="003213EB" w:rsidRDefault="00C23EE3" w:rsidP="00625F6E">
      <w:pPr>
        <w:jc w:val="center"/>
        <w:rPr>
          <w:i/>
          <w:color w:val="FF0000"/>
          <w:sz w:val="16"/>
          <w:szCs w:val="16"/>
        </w:rPr>
      </w:pPr>
      <w:r w:rsidRPr="003213EB">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4024C977" w14:textId="514A6E04" w:rsidR="00C23EE3" w:rsidRPr="003213EB" w:rsidRDefault="003F10AB" w:rsidP="003F10AB">
      <w:pPr>
        <w:ind w:left="-57" w:right="-57"/>
        <w:jc w:val="center"/>
        <w:rPr>
          <w:rFonts w:ascii="Arial Narrow" w:hAnsi="Arial Narrow"/>
          <w:b/>
          <w:bCs/>
        </w:rPr>
      </w:pPr>
      <w:r w:rsidRPr="003213EB">
        <w:rPr>
          <w:rFonts w:ascii="Arial Narrow" w:hAnsi="Arial Narrow"/>
          <w:sz w:val="20"/>
          <w:szCs w:val="20"/>
        </w:rPr>
        <w:br w:type="page"/>
      </w:r>
      <w:r w:rsidRPr="003213EB">
        <w:rPr>
          <w:rFonts w:ascii="Arial Narrow" w:hAnsi="Arial Narrow"/>
          <w:b/>
          <w:bCs/>
        </w:rPr>
        <w:lastRenderedPageBreak/>
        <w:t>3</w:t>
      </w:r>
    </w:p>
    <w:p w14:paraId="05FEC2B5" w14:textId="77777777" w:rsidR="00C23EE3" w:rsidRPr="003213EB" w:rsidRDefault="00C23EE3" w:rsidP="00D3109C">
      <w:pPr>
        <w:rPr>
          <w:rFonts w:ascii="Arial Narrow" w:hAnsi="Arial Narrow"/>
          <w:sz w:val="16"/>
          <w:szCs w:val="16"/>
        </w:rPr>
      </w:pPr>
    </w:p>
    <w:p w14:paraId="19803CF9" w14:textId="77777777" w:rsidR="00C23EE3" w:rsidRPr="003213EB" w:rsidRDefault="00C23EE3" w:rsidP="0075731D">
      <w:pPr>
        <w:ind w:right="-104"/>
        <w:rPr>
          <w:rFonts w:ascii="Arial Narrow" w:hAnsi="Arial Narrow"/>
          <w:b/>
          <w:bCs/>
        </w:rPr>
      </w:pPr>
      <w:r w:rsidRPr="003213EB">
        <w:rPr>
          <w:rFonts w:ascii="Arial Narrow" w:hAnsi="Arial Narrow"/>
          <w:b/>
          <w:bCs/>
        </w:rPr>
        <w:t xml:space="preserve">Питання № </w:t>
      </w:r>
      <w:r w:rsidRPr="003213EB">
        <w:rPr>
          <w:rFonts w:ascii="Arial Narrow" w:hAnsi="Arial Narrow"/>
          <w:b/>
          <w:bCs/>
          <w:noProof/>
        </w:rPr>
        <w:t>4</w:t>
      </w:r>
      <w:r w:rsidRPr="003213EB">
        <w:rPr>
          <w:rFonts w:ascii="Arial Narrow" w:hAnsi="Arial Narrow"/>
          <w:b/>
          <w:bCs/>
        </w:rPr>
        <w:t xml:space="preserve"> </w:t>
      </w:r>
    </w:p>
    <w:p w14:paraId="67AFDE2B" w14:textId="77777777" w:rsidR="00C23EE3" w:rsidRPr="003213EB" w:rsidRDefault="00C23EE3" w:rsidP="0075731D">
      <w:pPr>
        <w:pStyle w:val="a6"/>
        <w:ind w:firstLine="357"/>
        <w:jc w:val="both"/>
        <w:rPr>
          <w:rFonts w:ascii="Arial Narrow" w:hAnsi="Arial Narrow"/>
        </w:rPr>
      </w:pPr>
      <w:r w:rsidRPr="003213EB">
        <w:rPr>
          <w:rFonts w:ascii="Arial Narrow" w:hAnsi="Arial Narrow"/>
          <w:noProof/>
        </w:rPr>
        <w:t>Про порядок та строк заявлення кредиторами своїх вимог до Товариства.</w:t>
      </w:r>
    </w:p>
    <w:p w14:paraId="60EAFCEC" w14:textId="77777777" w:rsidR="00C23EE3" w:rsidRPr="003213EB" w:rsidRDefault="00C23EE3" w:rsidP="0075731D">
      <w:pPr>
        <w:pStyle w:val="a6"/>
        <w:ind w:right="-104"/>
        <w:jc w:val="both"/>
        <w:rPr>
          <w:rFonts w:ascii="Arial Narrow" w:hAnsi="Arial Narrow"/>
          <w:sz w:val="24"/>
          <w:szCs w:val="24"/>
        </w:rPr>
      </w:pPr>
      <w:r w:rsidRPr="003213EB">
        <w:rPr>
          <w:rFonts w:ascii="Arial Narrow" w:hAnsi="Arial Narrow"/>
          <w:b/>
          <w:sz w:val="24"/>
          <w:szCs w:val="24"/>
        </w:rPr>
        <w:t>Проект рішення № 1:</w:t>
      </w:r>
      <w:r w:rsidRPr="003213EB">
        <w:rPr>
          <w:rFonts w:ascii="Arial Narrow" w:hAnsi="Arial Narrow"/>
          <w:sz w:val="24"/>
          <w:szCs w:val="24"/>
        </w:rPr>
        <w:t xml:space="preserve"> </w:t>
      </w:r>
    </w:p>
    <w:p w14:paraId="31F5D9C1"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Затвердити наступний порядок та строк заявлення кредиторами своїх вимог до Товариства.</w:t>
      </w:r>
    </w:p>
    <w:p w14:paraId="3FAF89CB"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Кредитор, вимоги якого до Товариства не забезпечені договорами застави, гарантії чи поруки, протягом 20 днів з дня надсилання йому повідомлення про ухвалене рішення про припинення Товариства шляхом перетворення може звернутися з письмовою вимогою за місцезнаходженням Товариства про здійснення на вибір Товариства однієї з таких дій:</w:t>
      </w:r>
    </w:p>
    <w:p w14:paraId="4C4611ED"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 забезпечення виконання зобов'язань шляхом укладення договорів застави, гарантії чи поруки;</w:t>
      </w:r>
    </w:p>
    <w:p w14:paraId="372AA17E"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 дострокового припинення або виконання зобов'язань перед кредитором, якщо інше не передбачено правочином між Товариством та кредитором.</w:t>
      </w:r>
    </w:p>
    <w:p w14:paraId="798223EE"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У разі якщо кредитор не звернувся у цей строк до Товариства з письмовою вимогою, вважається, що він не вимагає від Товариства вчинення додаткових дій щодо зобов'язань перед ним.</w:t>
      </w:r>
    </w:p>
    <w:p w14:paraId="10A95467"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Строк заявлення кредиторами своїх вимог до Товариства становить 2 місяці з дня оприлюднення повідомлення про рішення щодо припинення юридичної особи (оприлюднення з ЄДР повідомлення про рішення щодо припинення юридичної особи) на порталі електронних сервісів юридичних осіб, фізичних осіб - підприємців та громадських формувань, що не мають статусу юридичної особи, у порядку, визначеному Міністерством юстиції України з метою забезпечення виконання вимог статей 105 та 105</w:t>
      </w:r>
      <w:r w:rsidRPr="000E550E">
        <w:rPr>
          <w:rFonts w:ascii="Arial Narrow" w:hAnsi="Arial Narrow"/>
          <w:noProof/>
          <w:vertAlign w:val="superscript"/>
        </w:rPr>
        <w:t xml:space="preserve">1 </w:t>
      </w:r>
      <w:r w:rsidRPr="003213EB">
        <w:rPr>
          <w:rFonts w:ascii="Arial Narrow" w:hAnsi="Arial Narrow"/>
          <w:noProof/>
        </w:rPr>
        <w:t>Цивільного кодексу України.</w:t>
      </w:r>
    </w:p>
    <w:p w14:paraId="4B17BF78"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 xml:space="preserve">Кожна окрема вимога кредитора, зокрема щодо сплати податків, зборів, єдиного внеску на загальнообов'язкове державне соціальне страхування, страхових коштів до Пенсійного фонду України, фондів соціального страхування, розглядається, після чого приймається відповідне рішення, яке надсилається кредитору не пізніше 30 днів з дня отримання Товариством відповідної вимоги кредитора. </w:t>
      </w:r>
    </w:p>
    <w:p w14:paraId="69194671" w14:textId="77777777" w:rsidR="00C23EE3" w:rsidRPr="003213EB" w:rsidRDefault="00C23EE3" w:rsidP="0075731D">
      <w:pPr>
        <w:pStyle w:val="a6"/>
        <w:ind w:firstLine="357"/>
        <w:jc w:val="both"/>
        <w:rPr>
          <w:rFonts w:ascii="Arial Narrow" w:hAnsi="Arial Narrow"/>
        </w:rPr>
      </w:pPr>
      <w:r w:rsidRPr="003213EB">
        <w:rPr>
          <w:rFonts w:ascii="Arial Narrow" w:hAnsi="Arial Narrow"/>
          <w:noProof/>
        </w:rPr>
        <w:t>Кредитор може вимагати від Товариства, виконання зобов'язань якого не забезпечено, припинення або дострокового виконання зобов'язання, або забезпечення виконання зобов'язання, крім випадків, передбачених законом.</w:t>
      </w:r>
    </w:p>
    <w:p w14:paraId="09B053D1" w14:textId="77777777" w:rsidR="00C23EE3" w:rsidRPr="003213EB" w:rsidRDefault="00C23EE3"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C23EE3" w:rsidRPr="003213EB" w14:paraId="65F6D183" w14:textId="77777777" w:rsidTr="0051313A">
        <w:trPr>
          <w:trHeight w:val="834"/>
          <w:jc w:val="center"/>
        </w:trPr>
        <w:tc>
          <w:tcPr>
            <w:tcW w:w="1701" w:type="dxa"/>
          </w:tcPr>
          <w:p w14:paraId="4C8C2894" w14:textId="77777777" w:rsidR="00C23EE3" w:rsidRPr="003213EB" w:rsidRDefault="00C23EE3" w:rsidP="0051313A">
            <w:pPr>
              <w:spacing w:before="120"/>
              <w:jc w:val="center"/>
              <w:rPr>
                <w:rFonts w:ascii="Arial Narrow" w:hAnsi="Arial Narrow"/>
              </w:rPr>
            </w:pPr>
            <w:r w:rsidRPr="003213EB">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C23EE3" w:rsidRPr="003213EB" w14:paraId="187D5C53" w14:textId="77777777" w:rsidTr="0051313A">
              <w:tc>
                <w:tcPr>
                  <w:tcW w:w="709" w:type="dxa"/>
                </w:tcPr>
                <w:p w14:paraId="37FDA3B0" w14:textId="77777777" w:rsidR="00C23EE3" w:rsidRPr="003213EB" w:rsidRDefault="00C23EE3" w:rsidP="0051313A">
                  <w:pPr>
                    <w:jc w:val="center"/>
                    <w:rPr>
                      <w:rFonts w:ascii="Arial Narrow" w:hAnsi="Arial Narrow"/>
                      <w:b/>
                      <w:bCs/>
                      <w:sz w:val="32"/>
                      <w:szCs w:val="32"/>
                      <w:lang w:val="en-US"/>
                    </w:rPr>
                  </w:pPr>
                  <w:r w:rsidRPr="003213EB">
                    <w:rPr>
                      <w:rFonts w:ascii="Arial Narrow" w:hAnsi="Arial Narrow"/>
                      <w:b/>
                      <w:bCs/>
                      <w:sz w:val="32"/>
                      <w:szCs w:val="32"/>
                    </w:rPr>
                    <w:t xml:space="preserve"> </w:t>
                  </w:r>
                  <w:r w:rsidRPr="003213EB">
                    <w:rPr>
                      <w:rFonts w:ascii="Arial Narrow" w:hAnsi="Arial Narrow"/>
                      <w:b/>
                      <w:bCs/>
                      <w:sz w:val="32"/>
                      <w:szCs w:val="32"/>
                      <w:lang w:val="en-US"/>
                    </w:rPr>
                    <w:t xml:space="preserve"> </w:t>
                  </w:r>
                </w:p>
              </w:tc>
            </w:tr>
          </w:tbl>
          <w:p w14:paraId="1C4B9746" w14:textId="77777777" w:rsidR="00C23EE3" w:rsidRPr="003213EB" w:rsidRDefault="00C23EE3" w:rsidP="0051313A">
            <w:pPr>
              <w:spacing w:before="120" w:after="120"/>
              <w:jc w:val="center"/>
              <w:rPr>
                <w:rFonts w:ascii="Arial Narrow" w:hAnsi="Arial Narrow"/>
              </w:rPr>
            </w:pPr>
          </w:p>
        </w:tc>
        <w:tc>
          <w:tcPr>
            <w:tcW w:w="1701" w:type="dxa"/>
          </w:tcPr>
          <w:p w14:paraId="1AF717F9" w14:textId="77777777" w:rsidR="00C23EE3" w:rsidRPr="003213EB" w:rsidRDefault="00C23EE3" w:rsidP="0051313A">
            <w:pPr>
              <w:spacing w:before="120"/>
              <w:jc w:val="center"/>
              <w:rPr>
                <w:rFonts w:ascii="Arial Narrow" w:hAnsi="Arial Narrow"/>
              </w:rPr>
            </w:pPr>
            <w:r w:rsidRPr="003213EB">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C23EE3" w:rsidRPr="003213EB" w14:paraId="29F7C66E" w14:textId="77777777" w:rsidTr="0051313A">
              <w:tc>
                <w:tcPr>
                  <w:tcW w:w="709" w:type="dxa"/>
                </w:tcPr>
                <w:p w14:paraId="145F6022" w14:textId="77777777" w:rsidR="00C23EE3" w:rsidRPr="003213EB" w:rsidRDefault="00C23EE3" w:rsidP="0051313A">
                  <w:pPr>
                    <w:jc w:val="center"/>
                    <w:rPr>
                      <w:rFonts w:ascii="Arial Narrow" w:hAnsi="Arial Narrow"/>
                      <w:b/>
                      <w:bCs/>
                      <w:sz w:val="32"/>
                      <w:szCs w:val="32"/>
                    </w:rPr>
                  </w:pPr>
                  <w:r w:rsidRPr="003213EB">
                    <w:rPr>
                      <w:rFonts w:ascii="Arial Narrow" w:hAnsi="Arial Narrow"/>
                      <w:b/>
                      <w:bCs/>
                      <w:sz w:val="32"/>
                      <w:szCs w:val="32"/>
                    </w:rPr>
                    <w:t xml:space="preserve">  </w:t>
                  </w:r>
                </w:p>
              </w:tc>
            </w:tr>
          </w:tbl>
          <w:p w14:paraId="218427C7" w14:textId="77777777" w:rsidR="00C23EE3" w:rsidRPr="003213EB" w:rsidRDefault="00C23EE3" w:rsidP="0051313A">
            <w:pPr>
              <w:spacing w:before="120" w:after="120"/>
              <w:jc w:val="center"/>
              <w:rPr>
                <w:rFonts w:ascii="Arial Narrow" w:hAnsi="Arial Narrow"/>
              </w:rPr>
            </w:pPr>
          </w:p>
        </w:tc>
      </w:tr>
    </w:tbl>
    <w:p w14:paraId="48D06EB9" w14:textId="77777777" w:rsidR="00C23EE3" w:rsidRPr="003213EB" w:rsidRDefault="00C23EE3" w:rsidP="0075731D">
      <w:pPr>
        <w:jc w:val="center"/>
        <w:rPr>
          <w:rFonts w:ascii="Arial Narrow" w:hAnsi="Arial Narrow"/>
          <w:i/>
          <w:color w:val="FF0000"/>
          <w:sz w:val="16"/>
          <w:szCs w:val="16"/>
        </w:rPr>
      </w:pPr>
      <w:r w:rsidRPr="003213EB">
        <w:rPr>
          <w:rFonts w:ascii="Arial Narrow" w:hAnsi="Arial Narrow"/>
          <w:i/>
          <w:color w:val="FF0000"/>
          <w:sz w:val="16"/>
          <w:szCs w:val="16"/>
        </w:rPr>
        <w:t>(Позначте тільки один варіант голосування щодо кожного проекту рішення.)</w:t>
      </w:r>
    </w:p>
    <w:p w14:paraId="7F348AC4" w14:textId="77777777" w:rsidR="00C23EE3" w:rsidRPr="003213EB" w:rsidRDefault="00C23EE3" w:rsidP="0075731D">
      <w:pPr>
        <w:rPr>
          <w:rFonts w:ascii="Arial Narrow" w:hAnsi="Arial Narrow"/>
          <w:sz w:val="16"/>
          <w:szCs w:val="16"/>
        </w:rPr>
      </w:pPr>
    </w:p>
    <w:p w14:paraId="1DBC800F" w14:textId="77777777" w:rsidR="00C23EE3" w:rsidRPr="003213EB" w:rsidRDefault="00C23EE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C23EE3" w:rsidRPr="003213EB" w14:paraId="6B95C8DF" w14:textId="77777777" w:rsidTr="00572275">
        <w:trPr>
          <w:jc w:val="center"/>
        </w:trPr>
        <w:tc>
          <w:tcPr>
            <w:tcW w:w="2304" w:type="dxa"/>
          </w:tcPr>
          <w:p w14:paraId="638986DB" w14:textId="77777777" w:rsidR="00C23EE3" w:rsidRPr="003213EB" w:rsidRDefault="00C23EE3" w:rsidP="00000DFA">
            <w:pPr>
              <w:ind w:left="-57" w:right="-57"/>
              <w:rPr>
                <w:rFonts w:ascii="Arial Narrow" w:hAnsi="Arial Narrow"/>
                <w:b/>
                <w:bCs/>
                <w:sz w:val="20"/>
                <w:szCs w:val="20"/>
              </w:rPr>
            </w:pPr>
            <w:r w:rsidRPr="003213EB">
              <w:rPr>
                <w:rFonts w:ascii="Arial Narrow" w:hAnsi="Arial Narrow"/>
                <w:b/>
                <w:bCs/>
                <w:sz w:val="20"/>
                <w:szCs w:val="20"/>
              </w:rPr>
              <w:t>Прізвище, ім’я та по батькові підписанта</w:t>
            </w:r>
          </w:p>
        </w:tc>
        <w:tc>
          <w:tcPr>
            <w:tcW w:w="9036" w:type="dxa"/>
          </w:tcPr>
          <w:p w14:paraId="2E075D5F" w14:textId="77777777" w:rsidR="00C23EE3" w:rsidRPr="003213EB" w:rsidRDefault="00C23EE3" w:rsidP="00224FBC">
            <w:pPr>
              <w:rPr>
                <w:rFonts w:ascii="Arial Narrow" w:hAnsi="Arial Narrow"/>
                <w:sz w:val="32"/>
                <w:szCs w:val="32"/>
              </w:rPr>
            </w:pPr>
            <w:r w:rsidRPr="003213EB">
              <w:rPr>
                <w:rFonts w:ascii="Arial Narrow" w:hAnsi="Arial Narrow"/>
                <w:sz w:val="32"/>
                <w:szCs w:val="32"/>
              </w:rPr>
              <w:t xml:space="preserve">  </w:t>
            </w:r>
          </w:p>
        </w:tc>
      </w:tr>
      <w:tr w:rsidR="00C23EE3" w:rsidRPr="003213EB" w14:paraId="08F38862" w14:textId="77777777" w:rsidTr="00572275">
        <w:trPr>
          <w:jc w:val="center"/>
        </w:trPr>
        <w:tc>
          <w:tcPr>
            <w:tcW w:w="2304" w:type="dxa"/>
          </w:tcPr>
          <w:p w14:paraId="6C47F82A" w14:textId="77777777" w:rsidR="00C23EE3" w:rsidRPr="003213EB" w:rsidRDefault="00C23EE3" w:rsidP="00000DFA">
            <w:pPr>
              <w:ind w:left="-57" w:right="-57"/>
              <w:rPr>
                <w:rFonts w:ascii="Arial Narrow" w:hAnsi="Arial Narrow"/>
                <w:sz w:val="20"/>
                <w:szCs w:val="20"/>
              </w:rPr>
            </w:pPr>
            <w:r w:rsidRPr="003213EB">
              <w:rPr>
                <w:rFonts w:ascii="Arial Narrow" w:hAnsi="Arial Narrow"/>
                <w:sz w:val="20"/>
                <w:szCs w:val="20"/>
              </w:rPr>
              <w:t>Підпис акціонера або представника акціонера</w:t>
            </w:r>
          </w:p>
        </w:tc>
        <w:tc>
          <w:tcPr>
            <w:tcW w:w="9036" w:type="dxa"/>
          </w:tcPr>
          <w:p w14:paraId="2008457E" w14:textId="77777777" w:rsidR="00C23EE3" w:rsidRPr="003213EB" w:rsidRDefault="00C23EE3" w:rsidP="00224FBC">
            <w:pPr>
              <w:rPr>
                <w:rFonts w:ascii="Arial Narrow" w:hAnsi="Arial Narrow"/>
                <w:sz w:val="20"/>
                <w:szCs w:val="20"/>
              </w:rPr>
            </w:pPr>
          </w:p>
          <w:p w14:paraId="785EAB57" w14:textId="77777777" w:rsidR="00C23EE3" w:rsidRPr="003213EB" w:rsidRDefault="00C23EE3" w:rsidP="00224FBC">
            <w:pPr>
              <w:rPr>
                <w:rFonts w:ascii="Arial Narrow" w:hAnsi="Arial Narrow"/>
                <w:sz w:val="20"/>
                <w:szCs w:val="20"/>
              </w:rPr>
            </w:pPr>
          </w:p>
          <w:p w14:paraId="62E02E20" w14:textId="77777777" w:rsidR="00C23EE3" w:rsidRPr="003213EB" w:rsidRDefault="00C23EE3" w:rsidP="00224FBC">
            <w:pPr>
              <w:rPr>
                <w:rFonts w:ascii="Arial Narrow" w:hAnsi="Arial Narrow"/>
                <w:sz w:val="20"/>
                <w:szCs w:val="20"/>
              </w:rPr>
            </w:pPr>
          </w:p>
          <w:p w14:paraId="4D5675D7" w14:textId="77777777" w:rsidR="00C23EE3" w:rsidRPr="003213EB" w:rsidRDefault="00C23EE3" w:rsidP="00224FBC">
            <w:pPr>
              <w:rPr>
                <w:rFonts w:ascii="Arial Narrow" w:hAnsi="Arial Narrow"/>
                <w:sz w:val="20"/>
                <w:szCs w:val="20"/>
              </w:rPr>
            </w:pPr>
          </w:p>
        </w:tc>
      </w:tr>
    </w:tbl>
    <w:p w14:paraId="01C3D1D3" w14:textId="77777777" w:rsidR="00C23EE3" w:rsidRPr="003213EB" w:rsidRDefault="00C23EE3" w:rsidP="00625F6E">
      <w:pPr>
        <w:jc w:val="center"/>
        <w:rPr>
          <w:i/>
          <w:color w:val="FF0000"/>
          <w:sz w:val="16"/>
          <w:szCs w:val="16"/>
        </w:rPr>
      </w:pPr>
      <w:r w:rsidRPr="003213EB">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4FF81C3E" w14:textId="147588D5" w:rsidR="00C23EE3" w:rsidRPr="003213EB" w:rsidRDefault="003F10AB" w:rsidP="003F10AB">
      <w:pPr>
        <w:ind w:left="-57" w:right="-57"/>
        <w:jc w:val="right"/>
        <w:rPr>
          <w:rFonts w:ascii="Arial Narrow" w:hAnsi="Arial Narrow"/>
          <w:sz w:val="20"/>
          <w:szCs w:val="20"/>
        </w:rPr>
      </w:pPr>
      <w:r w:rsidRPr="003213EB">
        <w:rPr>
          <w:rFonts w:ascii="Arial Narrow" w:hAnsi="Arial Narrow"/>
          <w:sz w:val="20"/>
          <w:szCs w:val="20"/>
        </w:rPr>
        <w:br w:type="page"/>
      </w:r>
    </w:p>
    <w:p w14:paraId="7C60559B" w14:textId="47FDC50C" w:rsidR="00C23EE3" w:rsidRPr="003213EB" w:rsidRDefault="003F10AB" w:rsidP="00B663C4">
      <w:pPr>
        <w:ind w:left="-57" w:right="-57"/>
        <w:jc w:val="center"/>
        <w:rPr>
          <w:rFonts w:ascii="Arial Narrow" w:hAnsi="Arial Narrow"/>
          <w:b/>
          <w:bCs/>
        </w:rPr>
      </w:pPr>
      <w:r w:rsidRPr="003213EB">
        <w:rPr>
          <w:rFonts w:ascii="Arial Narrow" w:hAnsi="Arial Narrow"/>
          <w:b/>
          <w:bCs/>
        </w:rPr>
        <w:t>4</w:t>
      </w:r>
    </w:p>
    <w:p w14:paraId="1C94917D" w14:textId="77777777" w:rsidR="00C23EE3" w:rsidRPr="003213EB" w:rsidRDefault="00C23EE3" w:rsidP="00D3109C">
      <w:pPr>
        <w:rPr>
          <w:rFonts w:ascii="Arial Narrow" w:hAnsi="Arial Narrow"/>
          <w:sz w:val="16"/>
          <w:szCs w:val="16"/>
        </w:rPr>
      </w:pPr>
    </w:p>
    <w:p w14:paraId="0A9E2D6C" w14:textId="77777777" w:rsidR="00C23EE3" w:rsidRPr="003213EB" w:rsidRDefault="00C23EE3" w:rsidP="0075731D">
      <w:pPr>
        <w:ind w:right="-104"/>
        <w:rPr>
          <w:rFonts w:ascii="Arial Narrow" w:hAnsi="Arial Narrow"/>
          <w:b/>
          <w:bCs/>
        </w:rPr>
      </w:pPr>
      <w:r w:rsidRPr="003213EB">
        <w:rPr>
          <w:rFonts w:ascii="Arial Narrow" w:hAnsi="Arial Narrow"/>
          <w:b/>
          <w:bCs/>
        </w:rPr>
        <w:t xml:space="preserve">Питання № </w:t>
      </w:r>
      <w:r w:rsidRPr="003213EB">
        <w:rPr>
          <w:rFonts w:ascii="Arial Narrow" w:hAnsi="Arial Narrow"/>
          <w:b/>
          <w:bCs/>
          <w:noProof/>
        </w:rPr>
        <w:t>5</w:t>
      </w:r>
      <w:r w:rsidRPr="003213EB">
        <w:rPr>
          <w:rFonts w:ascii="Arial Narrow" w:hAnsi="Arial Narrow"/>
          <w:b/>
          <w:bCs/>
        </w:rPr>
        <w:t xml:space="preserve"> </w:t>
      </w:r>
    </w:p>
    <w:p w14:paraId="714146DF" w14:textId="77777777" w:rsidR="00C23EE3" w:rsidRPr="003213EB" w:rsidRDefault="00C23EE3" w:rsidP="0075731D">
      <w:pPr>
        <w:pStyle w:val="a6"/>
        <w:ind w:firstLine="357"/>
        <w:jc w:val="both"/>
        <w:rPr>
          <w:rFonts w:ascii="Arial Narrow" w:hAnsi="Arial Narrow"/>
        </w:rPr>
      </w:pPr>
      <w:r w:rsidRPr="003213EB">
        <w:rPr>
          <w:rFonts w:ascii="Arial Narrow" w:hAnsi="Arial Narrow"/>
          <w:noProof/>
        </w:rPr>
        <w:t>Затвердження порядку та умов здійснення перетворення Товариства. Затвердження умов перетворення.</w:t>
      </w:r>
    </w:p>
    <w:p w14:paraId="7048D384" w14:textId="77777777" w:rsidR="00C23EE3" w:rsidRPr="003213EB" w:rsidRDefault="00C23EE3" w:rsidP="0075731D">
      <w:pPr>
        <w:pStyle w:val="a6"/>
        <w:ind w:right="-104"/>
        <w:jc w:val="both"/>
        <w:rPr>
          <w:rFonts w:ascii="Arial Narrow" w:hAnsi="Arial Narrow"/>
          <w:sz w:val="24"/>
          <w:szCs w:val="24"/>
        </w:rPr>
      </w:pPr>
      <w:r w:rsidRPr="003213EB">
        <w:rPr>
          <w:rFonts w:ascii="Arial Narrow" w:hAnsi="Arial Narrow"/>
          <w:b/>
          <w:sz w:val="24"/>
          <w:szCs w:val="24"/>
        </w:rPr>
        <w:t>Проект рішення № 1:</w:t>
      </w:r>
      <w:r w:rsidRPr="003213EB">
        <w:rPr>
          <w:rFonts w:ascii="Arial Narrow" w:hAnsi="Arial Narrow"/>
          <w:sz w:val="24"/>
          <w:szCs w:val="24"/>
        </w:rPr>
        <w:t xml:space="preserve"> </w:t>
      </w:r>
    </w:p>
    <w:p w14:paraId="34E76E8F"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Затвердити наступний порядок і умови здійснення перетворення Товариства.</w:t>
      </w:r>
    </w:p>
    <w:p w14:paraId="2D892450"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Протягом трьох робочих днів з дати прийняття Загальними зборами акціонерів Товариства рішення про припинення Товариство письмово повідомляє державного реєстратора юридичних осіб, фізичних осіб - підприємців та громадських формувань про прийняття загальними зборами акціонерів рішення щодо припинення Товариства шляхом перетворення в ТОВ, та подає йому документи для державної реєстрації рішення про припинення юридичної особи і відповідного оприлюднення повідомлення про рішення щодо припинення юридичної особи (оприлюднення з ЄДР повідомлення про рішення щодо припинення юридичної особи) на порталі електронних сервісів юридичних осіб, фізичних осіб - підприємців та громадських формувань, що не мають статусу юридичної особи, у порядку, визначеному Міністерством юстиції України.</w:t>
      </w:r>
    </w:p>
    <w:p w14:paraId="0142EC08"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Інвентаризаційна комісія Товариства починає проведення інвентаризації активів та пасивів.</w:t>
      </w:r>
    </w:p>
    <w:p w14:paraId="7F658FA5"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 xml:space="preserve">Відповідно до ч. 1 ст. 116 Закону України "Про акціонерні товариства" Товариство протягом 30 днів з дати оприлюднення протоколу загальних зборів акціонерів, на яких прийнято рішення про припинення Товариства шляхом перетворення, письмово повідомляє про це кредиторів Товариства і розміщує повідомлення про ухвалене рішення про припинення Товариства шляхом перетворення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w:t>
      </w:r>
    </w:p>
    <w:p w14:paraId="7644BB9A"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Акції Товариства не допущені до торгів на організованих ринках капіталу.</w:t>
      </w:r>
    </w:p>
    <w:p w14:paraId="45DE08B1"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Перетворення Товариства не може бути завершено до задоволення вимог, заявлених кредиторами.</w:t>
      </w:r>
    </w:p>
    <w:p w14:paraId="720050FB"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 xml:space="preserve">Після закінчення строку для пред'явлення вимог кредиторами та задоволення чи відхилення цих вимог, а також завершення проведення Інвентаризаційною комісією Товариства інвентаризації активів та пасивів Комісія з реорганізації Товариства складає Передавальний акт, який містить положення про правонаступництво щодо майна, прав та обов'язків Товариства стосовно всіх його кредиторів та боржників, включаючи зобов'язання, які оспорюються сторонами. </w:t>
      </w:r>
    </w:p>
    <w:p w14:paraId="112F8F7E"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Після завершення попередніх етапів Передавальний акт затверджується Загальними зборами акціонерів Товариства.</w:t>
      </w:r>
    </w:p>
    <w:p w14:paraId="68A0943C"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Не пізніше ніж до кінця другого робочого дня після дня, в якому завершено задоволення вимог кредиторів, передбачених ст. 116 Закону України "Про акціонерні товариства", Товариство оприлюднює рішення про припинення акціонерного товариства шляхом перетворення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7363BC3A"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Протягом 10 робочих днів після оприлюднення цього рішення про припинення акціонерного товариства шляхом перетворення Комісія з реорганізації Товариства подає до НКЦПФР документи для зупинення обігу акцій.</w:t>
      </w:r>
    </w:p>
    <w:p w14:paraId="5438F5A1"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Після отримання розпорядження НКЦПФР про зупинення обігу акцій і проведення Центральним депозитарієм цінних паперів операцій у системі депозитарного обліку щодо обслуговування процесу конвертації акцій Товариства у частки ТОВ Збори засновників ТОВ приймають рішення про затвердження результатів конвертації акцій, затвердження Статуту ТОВ та обрання органів управління ТОВ.</w:t>
      </w:r>
    </w:p>
    <w:p w14:paraId="2834055F"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Протягом 10 робочих днів з дати проведення Зборів засновників ТОВ, на яких ухвалені ці рішення, уповноважена особа ТОВ подає до НКЦПФР документи для скасування реєстрації випуску акцій.</w:t>
      </w:r>
    </w:p>
    <w:p w14:paraId="6EBEC5DB"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Після отримання розпорядження НКЦПФР про скасування реєстрації випуску акцій і анулювання свідоцтва про реєстрацію випуску акцій Товариство подає державному реєстратору юридичних осіб, фізичних осіб - підприємців та громадських формувань документи для державної реєстрації припинення юридичної особи в результаті її реорганізації.</w:t>
      </w:r>
    </w:p>
    <w:p w14:paraId="27B9532D" w14:textId="77777777" w:rsidR="00C23EE3" w:rsidRPr="003213EB" w:rsidRDefault="00C23EE3" w:rsidP="0075731D">
      <w:pPr>
        <w:pStyle w:val="a6"/>
        <w:ind w:firstLine="357"/>
        <w:jc w:val="both"/>
        <w:rPr>
          <w:rFonts w:ascii="Arial Narrow" w:hAnsi="Arial Narrow"/>
        </w:rPr>
      </w:pPr>
      <w:r w:rsidRPr="003213EB">
        <w:rPr>
          <w:rFonts w:ascii="Arial Narrow" w:hAnsi="Arial Narrow"/>
          <w:noProof/>
        </w:rPr>
        <w:t>Перетворення буде завершеним з дати державної реєстрації припинення юридичної особи - Приватного акціонерного товариства "Прилуцький м'ясокомбінат" одночасно з датою державної реєстрації юридичної особи, яка утворена в результаті перетворення - Товариства з обмеженою відповідальністю "Прилуцький м'ясокомбінат".</w:t>
      </w:r>
    </w:p>
    <w:p w14:paraId="0BB8BF7D" w14:textId="77777777" w:rsidR="00C23EE3" w:rsidRPr="003213EB" w:rsidRDefault="00C23EE3"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C23EE3" w:rsidRPr="003213EB" w14:paraId="73576103" w14:textId="77777777" w:rsidTr="0051313A">
        <w:trPr>
          <w:trHeight w:val="834"/>
          <w:jc w:val="center"/>
        </w:trPr>
        <w:tc>
          <w:tcPr>
            <w:tcW w:w="1701" w:type="dxa"/>
          </w:tcPr>
          <w:p w14:paraId="4996E597" w14:textId="77777777" w:rsidR="00C23EE3" w:rsidRPr="003213EB" w:rsidRDefault="00C23EE3" w:rsidP="0051313A">
            <w:pPr>
              <w:spacing w:before="120"/>
              <w:jc w:val="center"/>
              <w:rPr>
                <w:rFonts w:ascii="Arial Narrow" w:hAnsi="Arial Narrow"/>
              </w:rPr>
            </w:pPr>
            <w:r w:rsidRPr="003213EB">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C23EE3" w:rsidRPr="003213EB" w14:paraId="47E7B859" w14:textId="77777777" w:rsidTr="0051313A">
              <w:tc>
                <w:tcPr>
                  <w:tcW w:w="709" w:type="dxa"/>
                </w:tcPr>
                <w:p w14:paraId="3CF2C120" w14:textId="77777777" w:rsidR="00C23EE3" w:rsidRPr="003213EB" w:rsidRDefault="00C23EE3" w:rsidP="0051313A">
                  <w:pPr>
                    <w:jc w:val="center"/>
                    <w:rPr>
                      <w:rFonts w:ascii="Arial Narrow" w:hAnsi="Arial Narrow"/>
                      <w:b/>
                      <w:bCs/>
                      <w:sz w:val="32"/>
                      <w:szCs w:val="32"/>
                      <w:lang w:val="en-US"/>
                    </w:rPr>
                  </w:pPr>
                  <w:r w:rsidRPr="003213EB">
                    <w:rPr>
                      <w:rFonts w:ascii="Arial Narrow" w:hAnsi="Arial Narrow"/>
                      <w:b/>
                      <w:bCs/>
                      <w:sz w:val="32"/>
                      <w:szCs w:val="32"/>
                    </w:rPr>
                    <w:t xml:space="preserve"> </w:t>
                  </w:r>
                  <w:r w:rsidRPr="003213EB">
                    <w:rPr>
                      <w:rFonts w:ascii="Arial Narrow" w:hAnsi="Arial Narrow"/>
                      <w:b/>
                      <w:bCs/>
                      <w:sz w:val="32"/>
                      <w:szCs w:val="32"/>
                      <w:lang w:val="en-US"/>
                    </w:rPr>
                    <w:t xml:space="preserve"> </w:t>
                  </w:r>
                </w:p>
              </w:tc>
            </w:tr>
          </w:tbl>
          <w:p w14:paraId="1F98125D" w14:textId="77777777" w:rsidR="00C23EE3" w:rsidRPr="003213EB" w:rsidRDefault="00C23EE3" w:rsidP="0051313A">
            <w:pPr>
              <w:spacing w:before="120" w:after="120"/>
              <w:jc w:val="center"/>
              <w:rPr>
                <w:rFonts w:ascii="Arial Narrow" w:hAnsi="Arial Narrow"/>
              </w:rPr>
            </w:pPr>
          </w:p>
        </w:tc>
        <w:tc>
          <w:tcPr>
            <w:tcW w:w="1701" w:type="dxa"/>
          </w:tcPr>
          <w:p w14:paraId="28054012" w14:textId="77777777" w:rsidR="00C23EE3" w:rsidRPr="003213EB" w:rsidRDefault="00C23EE3" w:rsidP="0051313A">
            <w:pPr>
              <w:spacing w:before="120"/>
              <w:jc w:val="center"/>
              <w:rPr>
                <w:rFonts w:ascii="Arial Narrow" w:hAnsi="Arial Narrow"/>
              </w:rPr>
            </w:pPr>
            <w:r w:rsidRPr="003213EB">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C23EE3" w:rsidRPr="003213EB" w14:paraId="47566009" w14:textId="77777777" w:rsidTr="0051313A">
              <w:tc>
                <w:tcPr>
                  <w:tcW w:w="709" w:type="dxa"/>
                </w:tcPr>
                <w:p w14:paraId="6C77B48C" w14:textId="77777777" w:rsidR="00C23EE3" w:rsidRPr="003213EB" w:rsidRDefault="00C23EE3" w:rsidP="0051313A">
                  <w:pPr>
                    <w:jc w:val="center"/>
                    <w:rPr>
                      <w:rFonts w:ascii="Arial Narrow" w:hAnsi="Arial Narrow"/>
                      <w:b/>
                      <w:bCs/>
                      <w:sz w:val="32"/>
                      <w:szCs w:val="32"/>
                    </w:rPr>
                  </w:pPr>
                  <w:r w:rsidRPr="003213EB">
                    <w:rPr>
                      <w:rFonts w:ascii="Arial Narrow" w:hAnsi="Arial Narrow"/>
                      <w:b/>
                      <w:bCs/>
                      <w:sz w:val="32"/>
                      <w:szCs w:val="32"/>
                    </w:rPr>
                    <w:t xml:space="preserve">  </w:t>
                  </w:r>
                </w:p>
              </w:tc>
            </w:tr>
          </w:tbl>
          <w:p w14:paraId="57AF18CD" w14:textId="77777777" w:rsidR="00C23EE3" w:rsidRPr="003213EB" w:rsidRDefault="00C23EE3" w:rsidP="0051313A">
            <w:pPr>
              <w:spacing w:before="120" w:after="120"/>
              <w:jc w:val="center"/>
              <w:rPr>
                <w:rFonts w:ascii="Arial Narrow" w:hAnsi="Arial Narrow"/>
              </w:rPr>
            </w:pPr>
          </w:p>
        </w:tc>
      </w:tr>
    </w:tbl>
    <w:p w14:paraId="7A31A98C" w14:textId="77777777" w:rsidR="00C23EE3" w:rsidRPr="003213EB" w:rsidRDefault="00C23EE3" w:rsidP="0075731D">
      <w:pPr>
        <w:jc w:val="center"/>
        <w:rPr>
          <w:rFonts w:ascii="Arial Narrow" w:hAnsi="Arial Narrow"/>
          <w:i/>
          <w:color w:val="FF0000"/>
          <w:sz w:val="16"/>
          <w:szCs w:val="16"/>
        </w:rPr>
      </w:pPr>
      <w:r w:rsidRPr="003213EB">
        <w:rPr>
          <w:rFonts w:ascii="Arial Narrow" w:hAnsi="Arial Narrow"/>
          <w:i/>
          <w:color w:val="FF0000"/>
          <w:sz w:val="16"/>
          <w:szCs w:val="16"/>
        </w:rPr>
        <w:t>(Позначте тільки один варіант голосування щодо кожного проекту рішення.)</w:t>
      </w:r>
    </w:p>
    <w:p w14:paraId="5E424AA1" w14:textId="77777777" w:rsidR="00C23EE3" w:rsidRPr="003213EB" w:rsidRDefault="00C23EE3" w:rsidP="0075731D">
      <w:pPr>
        <w:rPr>
          <w:rFonts w:ascii="Arial Narrow" w:hAnsi="Arial Narrow"/>
          <w:sz w:val="16"/>
          <w:szCs w:val="16"/>
        </w:rPr>
      </w:pPr>
    </w:p>
    <w:p w14:paraId="3035FC8C" w14:textId="77777777" w:rsidR="00C23EE3" w:rsidRPr="003213EB" w:rsidRDefault="00C23EE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C23EE3" w:rsidRPr="003213EB" w14:paraId="6EC6E06E" w14:textId="77777777" w:rsidTr="00572275">
        <w:trPr>
          <w:jc w:val="center"/>
        </w:trPr>
        <w:tc>
          <w:tcPr>
            <w:tcW w:w="2304" w:type="dxa"/>
          </w:tcPr>
          <w:p w14:paraId="22265C94" w14:textId="77777777" w:rsidR="00C23EE3" w:rsidRPr="003213EB" w:rsidRDefault="00C23EE3" w:rsidP="00000DFA">
            <w:pPr>
              <w:ind w:left="-57" w:right="-57"/>
              <w:rPr>
                <w:rFonts w:ascii="Arial Narrow" w:hAnsi="Arial Narrow"/>
                <w:b/>
                <w:bCs/>
                <w:sz w:val="20"/>
                <w:szCs w:val="20"/>
              </w:rPr>
            </w:pPr>
            <w:r w:rsidRPr="003213EB">
              <w:rPr>
                <w:rFonts w:ascii="Arial Narrow" w:hAnsi="Arial Narrow"/>
                <w:b/>
                <w:bCs/>
                <w:sz w:val="20"/>
                <w:szCs w:val="20"/>
              </w:rPr>
              <w:t>Прізвище, ім’я та по батькові підписанта</w:t>
            </w:r>
          </w:p>
        </w:tc>
        <w:tc>
          <w:tcPr>
            <w:tcW w:w="9036" w:type="dxa"/>
          </w:tcPr>
          <w:p w14:paraId="34BA6BD0" w14:textId="77777777" w:rsidR="00C23EE3" w:rsidRPr="003213EB" w:rsidRDefault="00C23EE3" w:rsidP="00224FBC">
            <w:pPr>
              <w:rPr>
                <w:rFonts w:ascii="Arial Narrow" w:hAnsi="Arial Narrow"/>
                <w:sz w:val="32"/>
                <w:szCs w:val="32"/>
              </w:rPr>
            </w:pPr>
            <w:r w:rsidRPr="003213EB">
              <w:rPr>
                <w:rFonts w:ascii="Arial Narrow" w:hAnsi="Arial Narrow"/>
                <w:sz w:val="32"/>
                <w:szCs w:val="32"/>
              </w:rPr>
              <w:t xml:space="preserve">  </w:t>
            </w:r>
          </w:p>
        </w:tc>
      </w:tr>
      <w:tr w:rsidR="00C23EE3" w:rsidRPr="003213EB" w14:paraId="5FAB157C" w14:textId="77777777" w:rsidTr="00572275">
        <w:trPr>
          <w:jc w:val="center"/>
        </w:trPr>
        <w:tc>
          <w:tcPr>
            <w:tcW w:w="2304" w:type="dxa"/>
          </w:tcPr>
          <w:p w14:paraId="5E9CBBF1" w14:textId="77777777" w:rsidR="00C23EE3" w:rsidRPr="003213EB" w:rsidRDefault="00C23EE3" w:rsidP="00000DFA">
            <w:pPr>
              <w:ind w:left="-57" w:right="-57"/>
              <w:rPr>
                <w:rFonts w:ascii="Arial Narrow" w:hAnsi="Arial Narrow"/>
                <w:sz w:val="20"/>
                <w:szCs w:val="20"/>
              </w:rPr>
            </w:pPr>
            <w:r w:rsidRPr="003213EB">
              <w:rPr>
                <w:rFonts w:ascii="Arial Narrow" w:hAnsi="Arial Narrow"/>
                <w:sz w:val="20"/>
                <w:szCs w:val="20"/>
              </w:rPr>
              <w:t>Підпис акціонера або представника акціонера</w:t>
            </w:r>
          </w:p>
        </w:tc>
        <w:tc>
          <w:tcPr>
            <w:tcW w:w="9036" w:type="dxa"/>
          </w:tcPr>
          <w:p w14:paraId="3DE3009D" w14:textId="77777777" w:rsidR="00C23EE3" w:rsidRPr="003213EB" w:rsidRDefault="00C23EE3" w:rsidP="00224FBC">
            <w:pPr>
              <w:rPr>
                <w:rFonts w:ascii="Arial Narrow" w:hAnsi="Arial Narrow"/>
                <w:sz w:val="20"/>
                <w:szCs w:val="20"/>
              </w:rPr>
            </w:pPr>
          </w:p>
          <w:p w14:paraId="489B6EBC" w14:textId="77777777" w:rsidR="00C23EE3" w:rsidRPr="003213EB" w:rsidRDefault="00C23EE3" w:rsidP="00224FBC">
            <w:pPr>
              <w:rPr>
                <w:rFonts w:ascii="Arial Narrow" w:hAnsi="Arial Narrow"/>
                <w:sz w:val="20"/>
                <w:szCs w:val="20"/>
              </w:rPr>
            </w:pPr>
          </w:p>
          <w:p w14:paraId="0DF40B20" w14:textId="77777777" w:rsidR="00C23EE3" w:rsidRPr="003213EB" w:rsidRDefault="00C23EE3" w:rsidP="00224FBC">
            <w:pPr>
              <w:rPr>
                <w:rFonts w:ascii="Arial Narrow" w:hAnsi="Arial Narrow"/>
                <w:sz w:val="20"/>
                <w:szCs w:val="20"/>
              </w:rPr>
            </w:pPr>
          </w:p>
          <w:p w14:paraId="665B8285" w14:textId="77777777" w:rsidR="00C23EE3" w:rsidRPr="003213EB" w:rsidRDefault="00C23EE3" w:rsidP="00224FBC">
            <w:pPr>
              <w:rPr>
                <w:rFonts w:ascii="Arial Narrow" w:hAnsi="Arial Narrow"/>
                <w:sz w:val="20"/>
                <w:szCs w:val="20"/>
              </w:rPr>
            </w:pPr>
          </w:p>
        </w:tc>
      </w:tr>
    </w:tbl>
    <w:p w14:paraId="416428D6" w14:textId="77777777" w:rsidR="00C23EE3" w:rsidRPr="003213EB" w:rsidRDefault="00C23EE3" w:rsidP="00625F6E">
      <w:pPr>
        <w:jc w:val="center"/>
        <w:rPr>
          <w:i/>
          <w:color w:val="FF0000"/>
          <w:sz w:val="16"/>
          <w:szCs w:val="16"/>
        </w:rPr>
      </w:pPr>
      <w:r w:rsidRPr="003213EB">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1A81C1E6" w14:textId="133C7B26" w:rsidR="00C23EE3" w:rsidRPr="003213EB" w:rsidRDefault="003F10AB" w:rsidP="003F10AB">
      <w:pPr>
        <w:ind w:left="-57" w:right="-57"/>
        <w:jc w:val="center"/>
        <w:rPr>
          <w:rFonts w:ascii="Arial Narrow" w:hAnsi="Arial Narrow"/>
          <w:b/>
          <w:bCs/>
        </w:rPr>
      </w:pPr>
      <w:r w:rsidRPr="003213EB">
        <w:rPr>
          <w:rFonts w:ascii="Arial Narrow" w:hAnsi="Arial Narrow"/>
          <w:sz w:val="20"/>
          <w:szCs w:val="20"/>
        </w:rPr>
        <w:br w:type="page"/>
      </w:r>
      <w:r w:rsidR="003213EB" w:rsidRPr="003213EB">
        <w:rPr>
          <w:rFonts w:ascii="Arial Narrow" w:hAnsi="Arial Narrow"/>
          <w:b/>
          <w:bCs/>
        </w:rPr>
        <w:lastRenderedPageBreak/>
        <w:t>5</w:t>
      </w:r>
    </w:p>
    <w:p w14:paraId="25FD6BEA" w14:textId="77777777" w:rsidR="00C23EE3" w:rsidRPr="003213EB" w:rsidRDefault="00C23EE3" w:rsidP="00D3109C">
      <w:pPr>
        <w:rPr>
          <w:rFonts w:ascii="Arial Narrow" w:hAnsi="Arial Narrow"/>
          <w:sz w:val="16"/>
          <w:szCs w:val="16"/>
        </w:rPr>
      </w:pPr>
    </w:p>
    <w:p w14:paraId="0621BBEA" w14:textId="77777777" w:rsidR="00C23EE3" w:rsidRPr="003213EB" w:rsidRDefault="00C23EE3" w:rsidP="0075731D">
      <w:pPr>
        <w:ind w:right="-104"/>
        <w:rPr>
          <w:rFonts w:ascii="Arial Narrow" w:hAnsi="Arial Narrow"/>
          <w:b/>
          <w:bCs/>
        </w:rPr>
      </w:pPr>
      <w:r w:rsidRPr="003213EB">
        <w:rPr>
          <w:rFonts w:ascii="Arial Narrow" w:hAnsi="Arial Narrow"/>
          <w:b/>
          <w:bCs/>
        </w:rPr>
        <w:t xml:space="preserve">Питання № </w:t>
      </w:r>
      <w:r w:rsidRPr="003213EB">
        <w:rPr>
          <w:rFonts w:ascii="Arial Narrow" w:hAnsi="Arial Narrow"/>
          <w:b/>
          <w:bCs/>
          <w:noProof/>
        </w:rPr>
        <w:t>6</w:t>
      </w:r>
      <w:r w:rsidRPr="003213EB">
        <w:rPr>
          <w:rFonts w:ascii="Arial Narrow" w:hAnsi="Arial Narrow"/>
          <w:b/>
          <w:bCs/>
        </w:rPr>
        <w:t xml:space="preserve"> </w:t>
      </w:r>
    </w:p>
    <w:p w14:paraId="5732B38F" w14:textId="77777777" w:rsidR="00C23EE3" w:rsidRPr="003213EB" w:rsidRDefault="00C23EE3" w:rsidP="0075731D">
      <w:pPr>
        <w:pStyle w:val="a6"/>
        <w:ind w:firstLine="357"/>
        <w:jc w:val="both"/>
        <w:rPr>
          <w:rFonts w:ascii="Arial Narrow" w:hAnsi="Arial Narrow"/>
        </w:rPr>
      </w:pPr>
      <w:r w:rsidRPr="003213EB">
        <w:rPr>
          <w:rFonts w:ascii="Arial Narrow" w:hAnsi="Arial Narrow"/>
          <w:noProof/>
        </w:rPr>
        <w:t>Затвердження порядку та умов конвертації (обміну) акцій Товариства у частки товариства з обмеженою відповідальністю, що створюється шляхом перетворення.</w:t>
      </w:r>
    </w:p>
    <w:p w14:paraId="4F1F4D97" w14:textId="77777777" w:rsidR="00C23EE3" w:rsidRPr="003213EB" w:rsidRDefault="00C23EE3" w:rsidP="0075731D">
      <w:pPr>
        <w:pStyle w:val="a6"/>
        <w:ind w:right="-104"/>
        <w:jc w:val="both"/>
        <w:rPr>
          <w:rFonts w:ascii="Arial Narrow" w:hAnsi="Arial Narrow"/>
          <w:sz w:val="24"/>
          <w:szCs w:val="24"/>
        </w:rPr>
      </w:pPr>
      <w:r w:rsidRPr="003213EB">
        <w:rPr>
          <w:rFonts w:ascii="Arial Narrow" w:hAnsi="Arial Narrow"/>
          <w:b/>
          <w:sz w:val="24"/>
          <w:szCs w:val="24"/>
        </w:rPr>
        <w:t>Проект рішення № 1:</w:t>
      </w:r>
      <w:r w:rsidRPr="003213EB">
        <w:rPr>
          <w:rFonts w:ascii="Arial Narrow" w:hAnsi="Arial Narrow"/>
          <w:sz w:val="24"/>
          <w:szCs w:val="24"/>
        </w:rPr>
        <w:t xml:space="preserve"> </w:t>
      </w:r>
    </w:p>
    <w:p w14:paraId="7EF06F1F"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Затвердити наступний порядок та умови конвертації (обміну) акцій Товариства у частки ТОВ відповідно до ч. 3 ст. 133 Закону України "Про акціонерні товариства".</w:t>
      </w:r>
    </w:p>
    <w:p w14:paraId="68E3ED39"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Акції Товариства конвертуються (обмінюються) у частки ТОВ та розподіляються серед його засновників з коефіцієнтом конвертації 1, а саме: 1 акція номінальною вартістю 1,00 грн. конвертується (обмінюється) у частку номінальною вартістю 1,00 грн.</w:t>
      </w:r>
    </w:p>
    <w:p w14:paraId="0B109261"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Кожен з акціонерів Товариства має право отримати частку у статутному капіталі ТОВ.</w:t>
      </w:r>
    </w:p>
    <w:p w14:paraId="15CC5195"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Розподіл часток ТОВ здійснюється зі збереженням співвідношення кількості акцій між акціонерами, яке існувало в Товаристві. Всі його акціонери, акції яких не були викуплені, стають засновниками ТОВ.</w:t>
      </w:r>
    </w:p>
    <w:p w14:paraId="5A627966" w14:textId="77777777" w:rsidR="00C23EE3" w:rsidRPr="003213EB" w:rsidRDefault="00C23EE3" w:rsidP="00106137">
      <w:pPr>
        <w:pStyle w:val="a6"/>
        <w:ind w:firstLine="357"/>
        <w:jc w:val="both"/>
        <w:rPr>
          <w:rFonts w:ascii="Arial Narrow" w:hAnsi="Arial Narrow"/>
          <w:noProof/>
        </w:rPr>
      </w:pPr>
      <w:r w:rsidRPr="003213EB">
        <w:rPr>
          <w:rFonts w:ascii="Arial Narrow" w:hAnsi="Arial Narrow"/>
          <w:noProof/>
        </w:rPr>
        <w:t>У зв’язку з тим, що за рішення про припинення товариства шляхом його перетворення віддано 100% голосів акціонерів Товариства, які зареєструвалися для участі у загальних зборах акціонерів та є власниками голосуючих з цього питання акцій, обов'язкового викупу акцій у акціонерів не відбудеться.</w:t>
      </w:r>
    </w:p>
    <w:p w14:paraId="0ED827B5" w14:textId="77777777" w:rsidR="00C23EE3" w:rsidRPr="003213EB" w:rsidRDefault="00C23EE3" w:rsidP="0075731D">
      <w:pPr>
        <w:pStyle w:val="a6"/>
        <w:ind w:firstLine="357"/>
        <w:jc w:val="both"/>
        <w:rPr>
          <w:rFonts w:ascii="Arial Narrow" w:hAnsi="Arial Narrow"/>
        </w:rPr>
      </w:pPr>
      <w:r w:rsidRPr="003213EB">
        <w:rPr>
          <w:rFonts w:ascii="Arial Narrow" w:hAnsi="Arial Narrow"/>
          <w:noProof/>
        </w:rPr>
        <w:t>У зв’язку з тим, у Товариства немає і не буде викуплених та іншим чином набутих Товариством акцій, а також відсутні юридичні особи - акціонери Товариства, розмір статутного капіталу ТОВ на дату його створення буде дорівнювати розміру статутного капіталу Товариства.</w:t>
      </w:r>
    </w:p>
    <w:p w14:paraId="15780294" w14:textId="77777777" w:rsidR="00C23EE3" w:rsidRPr="003213EB" w:rsidRDefault="00C23EE3"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C23EE3" w:rsidRPr="003213EB" w14:paraId="443DD30F" w14:textId="77777777" w:rsidTr="0051313A">
        <w:trPr>
          <w:trHeight w:val="834"/>
          <w:jc w:val="center"/>
        </w:trPr>
        <w:tc>
          <w:tcPr>
            <w:tcW w:w="1701" w:type="dxa"/>
          </w:tcPr>
          <w:p w14:paraId="3807A79B" w14:textId="77777777" w:rsidR="00C23EE3" w:rsidRPr="003213EB" w:rsidRDefault="00C23EE3" w:rsidP="0051313A">
            <w:pPr>
              <w:spacing w:before="120"/>
              <w:jc w:val="center"/>
              <w:rPr>
                <w:rFonts w:ascii="Arial Narrow" w:hAnsi="Arial Narrow"/>
              </w:rPr>
            </w:pPr>
            <w:r w:rsidRPr="003213EB">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C23EE3" w:rsidRPr="003213EB" w14:paraId="0E0E7684" w14:textId="77777777" w:rsidTr="0051313A">
              <w:tc>
                <w:tcPr>
                  <w:tcW w:w="709" w:type="dxa"/>
                </w:tcPr>
                <w:p w14:paraId="18B5B5DC" w14:textId="77777777" w:rsidR="00C23EE3" w:rsidRPr="003213EB" w:rsidRDefault="00C23EE3" w:rsidP="0051313A">
                  <w:pPr>
                    <w:jc w:val="center"/>
                    <w:rPr>
                      <w:rFonts w:ascii="Arial Narrow" w:hAnsi="Arial Narrow"/>
                      <w:b/>
                      <w:bCs/>
                      <w:sz w:val="32"/>
                      <w:szCs w:val="32"/>
                      <w:lang w:val="en-US"/>
                    </w:rPr>
                  </w:pPr>
                  <w:r w:rsidRPr="003213EB">
                    <w:rPr>
                      <w:rFonts w:ascii="Arial Narrow" w:hAnsi="Arial Narrow"/>
                      <w:b/>
                      <w:bCs/>
                      <w:sz w:val="32"/>
                      <w:szCs w:val="32"/>
                    </w:rPr>
                    <w:t xml:space="preserve"> </w:t>
                  </w:r>
                  <w:r w:rsidRPr="003213EB">
                    <w:rPr>
                      <w:rFonts w:ascii="Arial Narrow" w:hAnsi="Arial Narrow"/>
                      <w:b/>
                      <w:bCs/>
                      <w:sz w:val="32"/>
                      <w:szCs w:val="32"/>
                      <w:lang w:val="en-US"/>
                    </w:rPr>
                    <w:t xml:space="preserve"> </w:t>
                  </w:r>
                </w:p>
              </w:tc>
            </w:tr>
          </w:tbl>
          <w:p w14:paraId="5BE56544" w14:textId="77777777" w:rsidR="00C23EE3" w:rsidRPr="003213EB" w:rsidRDefault="00C23EE3" w:rsidP="0051313A">
            <w:pPr>
              <w:spacing w:before="120" w:after="120"/>
              <w:jc w:val="center"/>
              <w:rPr>
                <w:rFonts w:ascii="Arial Narrow" w:hAnsi="Arial Narrow"/>
              </w:rPr>
            </w:pPr>
          </w:p>
        </w:tc>
        <w:tc>
          <w:tcPr>
            <w:tcW w:w="1701" w:type="dxa"/>
          </w:tcPr>
          <w:p w14:paraId="0A6ACE34" w14:textId="77777777" w:rsidR="00C23EE3" w:rsidRPr="003213EB" w:rsidRDefault="00C23EE3" w:rsidP="0051313A">
            <w:pPr>
              <w:spacing w:before="120"/>
              <w:jc w:val="center"/>
              <w:rPr>
                <w:rFonts w:ascii="Arial Narrow" w:hAnsi="Arial Narrow"/>
              </w:rPr>
            </w:pPr>
            <w:r w:rsidRPr="003213EB">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C23EE3" w:rsidRPr="003213EB" w14:paraId="36496AC9" w14:textId="77777777" w:rsidTr="0051313A">
              <w:tc>
                <w:tcPr>
                  <w:tcW w:w="709" w:type="dxa"/>
                </w:tcPr>
                <w:p w14:paraId="3E7554F7" w14:textId="77777777" w:rsidR="00C23EE3" w:rsidRPr="003213EB" w:rsidRDefault="00C23EE3" w:rsidP="0051313A">
                  <w:pPr>
                    <w:jc w:val="center"/>
                    <w:rPr>
                      <w:rFonts w:ascii="Arial Narrow" w:hAnsi="Arial Narrow"/>
                      <w:b/>
                      <w:bCs/>
                      <w:sz w:val="32"/>
                      <w:szCs w:val="32"/>
                    </w:rPr>
                  </w:pPr>
                  <w:r w:rsidRPr="003213EB">
                    <w:rPr>
                      <w:rFonts w:ascii="Arial Narrow" w:hAnsi="Arial Narrow"/>
                      <w:b/>
                      <w:bCs/>
                      <w:sz w:val="32"/>
                      <w:szCs w:val="32"/>
                    </w:rPr>
                    <w:t xml:space="preserve">  </w:t>
                  </w:r>
                </w:p>
              </w:tc>
            </w:tr>
          </w:tbl>
          <w:p w14:paraId="39927FCE" w14:textId="77777777" w:rsidR="00C23EE3" w:rsidRPr="003213EB" w:rsidRDefault="00C23EE3" w:rsidP="0051313A">
            <w:pPr>
              <w:spacing w:before="120" w:after="120"/>
              <w:jc w:val="center"/>
              <w:rPr>
                <w:rFonts w:ascii="Arial Narrow" w:hAnsi="Arial Narrow"/>
              </w:rPr>
            </w:pPr>
          </w:p>
        </w:tc>
      </w:tr>
    </w:tbl>
    <w:p w14:paraId="12D6BC65" w14:textId="77777777" w:rsidR="00C23EE3" w:rsidRPr="003213EB" w:rsidRDefault="00C23EE3" w:rsidP="0075731D">
      <w:pPr>
        <w:jc w:val="center"/>
        <w:rPr>
          <w:rFonts w:ascii="Arial Narrow" w:hAnsi="Arial Narrow"/>
          <w:i/>
          <w:color w:val="FF0000"/>
          <w:sz w:val="16"/>
          <w:szCs w:val="16"/>
        </w:rPr>
      </w:pPr>
      <w:r w:rsidRPr="003213EB">
        <w:rPr>
          <w:rFonts w:ascii="Arial Narrow" w:hAnsi="Arial Narrow"/>
          <w:i/>
          <w:color w:val="FF0000"/>
          <w:sz w:val="16"/>
          <w:szCs w:val="16"/>
        </w:rPr>
        <w:t>(Позначте тільки один варіант голосування щодо кожного проекту рішення.)</w:t>
      </w:r>
    </w:p>
    <w:p w14:paraId="53062F47" w14:textId="77777777" w:rsidR="00C23EE3" w:rsidRPr="003213EB" w:rsidRDefault="00C23EE3" w:rsidP="0075731D">
      <w:pPr>
        <w:rPr>
          <w:rFonts w:ascii="Arial Narrow" w:hAnsi="Arial Narrow"/>
          <w:sz w:val="16"/>
          <w:szCs w:val="16"/>
        </w:rPr>
      </w:pPr>
    </w:p>
    <w:p w14:paraId="2F50A6AA" w14:textId="77777777" w:rsidR="00C23EE3" w:rsidRPr="003213EB" w:rsidRDefault="00C23EE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C23EE3" w:rsidRPr="003213EB" w14:paraId="4AE8BA61" w14:textId="77777777" w:rsidTr="00572275">
        <w:trPr>
          <w:jc w:val="center"/>
        </w:trPr>
        <w:tc>
          <w:tcPr>
            <w:tcW w:w="2304" w:type="dxa"/>
          </w:tcPr>
          <w:p w14:paraId="44168280" w14:textId="77777777" w:rsidR="00C23EE3" w:rsidRPr="003213EB" w:rsidRDefault="00C23EE3" w:rsidP="00000DFA">
            <w:pPr>
              <w:ind w:left="-57" w:right="-57"/>
              <w:rPr>
                <w:rFonts w:ascii="Arial Narrow" w:hAnsi="Arial Narrow"/>
                <w:b/>
                <w:bCs/>
                <w:sz w:val="20"/>
                <w:szCs w:val="20"/>
              </w:rPr>
            </w:pPr>
            <w:r w:rsidRPr="003213EB">
              <w:rPr>
                <w:rFonts w:ascii="Arial Narrow" w:hAnsi="Arial Narrow"/>
                <w:b/>
                <w:bCs/>
                <w:sz w:val="20"/>
                <w:szCs w:val="20"/>
              </w:rPr>
              <w:t>Прізвище, ім’я та по батькові підписанта</w:t>
            </w:r>
          </w:p>
        </w:tc>
        <w:tc>
          <w:tcPr>
            <w:tcW w:w="9036" w:type="dxa"/>
          </w:tcPr>
          <w:p w14:paraId="2E9951ED" w14:textId="77777777" w:rsidR="00C23EE3" w:rsidRPr="003213EB" w:rsidRDefault="00C23EE3" w:rsidP="00224FBC">
            <w:pPr>
              <w:rPr>
                <w:rFonts w:ascii="Arial Narrow" w:hAnsi="Arial Narrow"/>
                <w:sz w:val="32"/>
                <w:szCs w:val="32"/>
              </w:rPr>
            </w:pPr>
            <w:r w:rsidRPr="003213EB">
              <w:rPr>
                <w:rFonts w:ascii="Arial Narrow" w:hAnsi="Arial Narrow"/>
                <w:sz w:val="32"/>
                <w:szCs w:val="32"/>
              </w:rPr>
              <w:t xml:space="preserve">  </w:t>
            </w:r>
          </w:p>
        </w:tc>
      </w:tr>
      <w:tr w:rsidR="00C23EE3" w:rsidRPr="003213EB" w14:paraId="0F37F78D" w14:textId="77777777" w:rsidTr="00572275">
        <w:trPr>
          <w:jc w:val="center"/>
        </w:trPr>
        <w:tc>
          <w:tcPr>
            <w:tcW w:w="2304" w:type="dxa"/>
          </w:tcPr>
          <w:p w14:paraId="5D42E770" w14:textId="77777777" w:rsidR="00C23EE3" w:rsidRPr="003213EB" w:rsidRDefault="00C23EE3" w:rsidP="00000DFA">
            <w:pPr>
              <w:ind w:left="-57" w:right="-57"/>
              <w:rPr>
                <w:rFonts w:ascii="Arial Narrow" w:hAnsi="Arial Narrow"/>
                <w:sz w:val="20"/>
                <w:szCs w:val="20"/>
              </w:rPr>
            </w:pPr>
            <w:r w:rsidRPr="003213EB">
              <w:rPr>
                <w:rFonts w:ascii="Arial Narrow" w:hAnsi="Arial Narrow"/>
                <w:sz w:val="20"/>
                <w:szCs w:val="20"/>
              </w:rPr>
              <w:t>Підпис акціонера або представника акціонера</w:t>
            </w:r>
          </w:p>
        </w:tc>
        <w:tc>
          <w:tcPr>
            <w:tcW w:w="9036" w:type="dxa"/>
          </w:tcPr>
          <w:p w14:paraId="6AB5A979" w14:textId="77777777" w:rsidR="00C23EE3" w:rsidRPr="003213EB" w:rsidRDefault="00C23EE3" w:rsidP="00224FBC">
            <w:pPr>
              <w:rPr>
                <w:rFonts w:ascii="Arial Narrow" w:hAnsi="Arial Narrow"/>
                <w:sz w:val="20"/>
                <w:szCs w:val="20"/>
              </w:rPr>
            </w:pPr>
          </w:p>
          <w:p w14:paraId="5633757A" w14:textId="77777777" w:rsidR="00C23EE3" w:rsidRPr="003213EB" w:rsidRDefault="00C23EE3" w:rsidP="00224FBC">
            <w:pPr>
              <w:rPr>
                <w:rFonts w:ascii="Arial Narrow" w:hAnsi="Arial Narrow"/>
                <w:sz w:val="20"/>
                <w:szCs w:val="20"/>
              </w:rPr>
            </w:pPr>
          </w:p>
          <w:p w14:paraId="0F2EA017" w14:textId="77777777" w:rsidR="00C23EE3" w:rsidRPr="003213EB" w:rsidRDefault="00C23EE3" w:rsidP="00224FBC">
            <w:pPr>
              <w:rPr>
                <w:rFonts w:ascii="Arial Narrow" w:hAnsi="Arial Narrow"/>
                <w:sz w:val="20"/>
                <w:szCs w:val="20"/>
              </w:rPr>
            </w:pPr>
          </w:p>
          <w:p w14:paraId="0AC052DF" w14:textId="77777777" w:rsidR="00C23EE3" w:rsidRPr="003213EB" w:rsidRDefault="00C23EE3" w:rsidP="00224FBC">
            <w:pPr>
              <w:rPr>
                <w:rFonts w:ascii="Arial Narrow" w:hAnsi="Arial Narrow"/>
                <w:sz w:val="20"/>
                <w:szCs w:val="20"/>
              </w:rPr>
            </w:pPr>
          </w:p>
        </w:tc>
      </w:tr>
    </w:tbl>
    <w:p w14:paraId="71209B16" w14:textId="77777777" w:rsidR="00C23EE3" w:rsidRDefault="00C23EE3" w:rsidP="00625F6E">
      <w:pPr>
        <w:jc w:val="center"/>
        <w:rPr>
          <w:i/>
          <w:color w:val="FF0000"/>
          <w:sz w:val="16"/>
          <w:szCs w:val="16"/>
        </w:rPr>
      </w:pPr>
      <w:r w:rsidRPr="003213EB">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C23EE3" w:rsidSect="003F10AB">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164F" w14:textId="77777777" w:rsidR="003C0D6F" w:rsidRDefault="003C0D6F" w:rsidP="004B012B">
      <w:r>
        <w:separator/>
      </w:r>
    </w:p>
  </w:endnote>
  <w:endnote w:type="continuationSeparator" w:id="0">
    <w:p w14:paraId="42D3F90E" w14:textId="77777777" w:rsidR="003C0D6F" w:rsidRDefault="003C0D6F"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E53D" w14:textId="77777777" w:rsidR="003C0D6F" w:rsidRDefault="003C0D6F" w:rsidP="004B012B">
      <w:r>
        <w:separator/>
      </w:r>
    </w:p>
  </w:footnote>
  <w:footnote w:type="continuationSeparator" w:id="0">
    <w:p w14:paraId="331D97E3" w14:textId="77777777" w:rsidR="003C0D6F" w:rsidRDefault="003C0D6F"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6F0"/>
    <w:rsid w:val="00000DFA"/>
    <w:rsid w:val="00006E84"/>
    <w:rsid w:val="00007F4B"/>
    <w:rsid w:val="00020F81"/>
    <w:rsid w:val="000432E8"/>
    <w:rsid w:val="00072625"/>
    <w:rsid w:val="000A282A"/>
    <w:rsid w:val="000C1E6C"/>
    <w:rsid w:val="000C5990"/>
    <w:rsid w:val="000E550E"/>
    <w:rsid w:val="0010487F"/>
    <w:rsid w:val="00106137"/>
    <w:rsid w:val="00110E9C"/>
    <w:rsid w:val="001145E1"/>
    <w:rsid w:val="0011625E"/>
    <w:rsid w:val="00127D25"/>
    <w:rsid w:val="0015087F"/>
    <w:rsid w:val="001603A6"/>
    <w:rsid w:val="00165EE4"/>
    <w:rsid w:val="0017500C"/>
    <w:rsid w:val="0019045A"/>
    <w:rsid w:val="00195119"/>
    <w:rsid w:val="001A600C"/>
    <w:rsid w:val="001B1EF9"/>
    <w:rsid w:val="001C5585"/>
    <w:rsid w:val="001C723D"/>
    <w:rsid w:val="001D2E2F"/>
    <w:rsid w:val="001F528B"/>
    <w:rsid w:val="002042C6"/>
    <w:rsid w:val="00213BCD"/>
    <w:rsid w:val="00224EB0"/>
    <w:rsid w:val="00224FBC"/>
    <w:rsid w:val="00250968"/>
    <w:rsid w:val="00253432"/>
    <w:rsid w:val="00255A64"/>
    <w:rsid w:val="00255BEB"/>
    <w:rsid w:val="002B2999"/>
    <w:rsid w:val="002B4E3F"/>
    <w:rsid w:val="002C187F"/>
    <w:rsid w:val="002C5B3B"/>
    <w:rsid w:val="002F1D5A"/>
    <w:rsid w:val="002F3A0A"/>
    <w:rsid w:val="003213EB"/>
    <w:rsid w:val="00342D01"/>
    <w:rsid w:val="0035219D"/>
    <w:rsid w:val="00356D19"/>
    <w:rsid w:val="003602F0"/>
    <w:rsid w:val="00360C23"/>
    <w:rsid w:val="00361EA2"/>
    <w:rsid w:val="00364036"/>
    <w:rsid w:val="00364170"/>
    <w:rsid w:val="00382CE7"/>
    <w:rsid w:val="00386FCF"/>
    <w:rsid w:val="003936E8"/>
    <w:rsid w:val="003A46B6"/>
    <w:rsid w:val="003B7764"/>
    <w:rsid w:val="003C008C"/>
    <w:rsid w:val="003C0D6F"/>
    <w:rsid w:val="003C15E3"/>
    <w:rsid w:val="003E139D"/>
    <w:rsid w:val="003E5F3A"/>
    <w:rsid w:val="003F10AB"/>
    <w:rsid w:val="00404E1D"/>
    <w:rsid w:val="00413D0A"/>
    <w:rsid w:val="004435A2"/>
    <w:rsid w:val="00445ED1"/>
    <w:rsid w:val="00455372"/>
    <w:rsid w:val="0047440C"/>
    <w:rsid w:val="00481267"/>
    <w:rsid w:val="00497C2F"/>
    <w:rsid w:val="004A18B4"/>
    <w:rsid w:val="004B012B"/>
    <w:rsid w:val="004C3200"/>
    <w:rsid w:val="004E0DEF"/>
    <w:rsid w:val="004E73C9"/>
    <w:rsid w:val="00505D96"/>
    <w:rsid w:val="0051313A"/>
    <w:rsid w:val="0052042C"/>
    <w:rsid w:val="005229C2"/>
    <w:rsid w:val="00531B26"/>
    <w:rsid w:val="005534EE"/>
    <w:rsid w:val="005673F5"/>
    <w:rsid w:val="00572275"/>
    <w:rsid w:val="0057300E"/>
    <w:rsid w:val="00574336"/>
    <w:rsid w:val="00581BA2"/>
    <w:rsid w:val="00596AC7"/>
    <w:rsid w:val="00596B73"/>
    <w:rsid w:val="005A0329"/>
    <w:rsid w:val="005A19ED"/>
    <w:rsid w:val="005B2166"/>
    <w:rsid w:val="005B47E2"/>
    <w:rsid w:val="005D6638"/>
    <w:rsid w:val="005F6584"/>
    <w:rsid w:val="00625F6E"/>
    <w:rsid w:val="00626C42"/>
    <w:rsid w:val="00636C77"/>
    <w:rsid w:val="00644509"/>
    <w:rsid w:val="00654474"/>
    <w:rsid w:val="0065725E"/>
    <w:rsid w:val="006644C6"/>
    <w:rsid w:val="00670703"/>
    <w:rsid w:val="00671241"/>
    <w:rsid w:val="00683B1D"/>
    <w:rsid w:val="0068690E"/>
    <w:rsid w:val="00693310"/>
    <w:rsid w:val="006A471B"/>
    <w:rsid w:val="006C17B0"/>
    <w:rsid w:val="006C45CE"/>
    <w:rsid w:val="006D5FAF"/>
    <w:rsid w:val="006E27C0"/>
    <w:rsid w:val="006E4FAE"/>
    <w:rsid w:val="007237C6"/>
    <w:rsid w:val="007363CC"/>
    <w:rsid w:val="007453A0"/>
    <w:rsid w:val="007503B5"/>
    <w:rsid w:val="007527C6"/>
    <w:rsid w:val="0075731D"/>
    <w:rsid w:val="0077087D"/>
    <w:rsid w:val="00780F87"/>
    <w:rsid w:val="0079177F"/>
    <w:rsid w:val="007956F0"/>
    <w:rsid w:val="007C1C9E"/>
    <w:rsid w:val="007C3045"/>
    <w:rsid w:val="007D021F"/>
    <w:rsid w:val="007D0576"/>
    <w:rsid w:val="007D19B5"/>
    <w:rsid w:val="007E3490"/>
    <w:rsid w:val="00807B22"/>
    <w:rsid w:val="00880967"/>
    <w:rsid w:val="008837CC"/>
    <w:rsid w:val="008A389E"/>
    <w:rsid w:val="008C3A1B"/>
    <w:rsid w:val="008D0D5D"/>
    <w:rsid w:val="008E3FC7"/>
    <w:rsid w:val="008E64F1"/>
    <w:rsid w:val="00916B80"/>
    <w:rsid w:val="009325AC"/>
    <w:rsid w:val="00947DA8"/>
    <w:rsid w:val="00952233"/>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0822"/>
    <w:rsid w:val="00A13C23"/>
    <w:rsid w:val="00A170A2"/>
    <w:rsid w:val="00A76780"/>
    <w:rsid w:val="00A923FF"/>
    <w:rsid w:val="00AA0F0A"/>
    <w:rsid w:val="00AB6E95"/>
    <w:rsid w:val="00AB78E3"/>
    <w:rsid w:val="00AC2606"/>
    <w:rsid w:val="00AC3CC2"/>
    <w:rsid w:val="00AC6824"/>
    <w:rsid w:val="00AC6B85"/>
    <w:rsid w:val="00B06209"/>
    <w:rsid w:val="00B11805"/>
    <w:rsid w:val="00B172F8"/>
    <w:rsid w:val="00B22ECB"/>
    <w:rsid w:val="00B451D4"/>
    <w:rsid w:val="00B571CE"/>
    <w:rsid w:val="00B663C4"/>
    <w:rsid w:val="00B7113B"/>
    <w:rsid w:val="00B77A7D"/>
    <w:rsid w:val="00BA06B4"/>
    <w:rsid w:val="00BA07DC"/>
    <w:rsid w:val="00BA3EB8"/>
    <w:rsid w:val="00BB1FBF"/>
    <w:rsid w:val="00BB5E64"/>
    <w:rsid w:val="00BC2CCD"/>
    <w:rsid w:val="00BC34A9"/>
    <w:rsid w:val="00BF456E"/>
    <w:rsid w:val="00C02B22"/>
    <w:rsid w:val="00C10BD5"/>
    <w:rsid w:val="00C1565D"/>
    <w:rsid w:val="00C23EE3"/>
    <w:rsid w:val="00C40BE8"/>
    <w:rsid w:val="00C47AB3"/>
    <w:rsid w:val="00C80BA9"/>
    <w:rsid w:val="00C82A53"/>
    <w:rsid w:val="00C93BA2"/>
    <w:rsid w:val="00CB6924"/>
    <w:rsid w:val="00CB6CB8"/>
    <w:rsid w:val="00CC10B2"/>
    <w:rsid w:val="00CC4127"/>
    <w:rsid w:val="00CC5F47"/>
    <w:rsid w:val="00CD340B"/>
    <w:rsid w:val="00CE4B7B"/>
    <w:rsid w:val="00CF0A8C"/>
    <w:rsid w:val="00D025EF"/>
    <w:rsid w:val="00D148FA"/>
    <w:rsid w:val="00D3109C"/>
    <w:rsid w:val="00D71D62"/>
    <w:rsid w:val="00D90F51"/>
    <w:rsid w:val="00D94EC8"/>
    <w:rsid w:val="00DC15D3"/>
    <w:rsid w:val="00DD046E"/>
    <w:rsid w:val="00DD5710"/>
    <w:rsid w:val="00E01FD2"/>
    <w:rsid w:val="00E0293A"/>
    <w:rsid w:val="00E10065"/>
    <w:rsid w:val="00E15683"/>
    <w:rsid w:val="00E24E0B"/>
    <w:rsid w:val="00E2633E"/>
    <w:rsid w:val="00E33E21"/>
    <w:rsid w:val="00E4042D"/>
    <w:rsid w:val="00E4588B"/>
    <w:rsid w:val="00E73B2F"/>
    <w:rsid w:val="00EA603C"/>
    <w:rsid w:val="00EB4343"/>
    <w:rsid w:val="00EC5D10"/>
    <w:rsid w:val="00ED32D3"/>
    <w:rsid w:val="00EF18F2"/>
    <w:rsid w:val="00EF7E7A"/>
    <w:rsid w:val="00F061CA"/>
    <w:rsid w:val="00F138FD"/>
    <w:rsid w:val="00F23862"/>
    <w:rsid w:val="00F3650C"/>
    <w:rsid w:val="00F400C9"/>
    <w:rsid w:val="00F52967"/>
    <w:rsid w:val="00F7676E"/>
    <w:rsid w:val="00F805E3"/>
    <w:rsid w:val="00F96FC4"/>
    <w:rsid w:val="00F97A44"/>
    <w:rsid w:val="00FA5008"/>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DD0B7"/>
  <w15:chartTrackingRefBased/>
  <w15:docId w15:val="{D1ECB50A-7079-4766-9235-C440AA02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10AB"/>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9685</Words>
  <Characters>5521</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6</cp:revision>
  <cp:lastPrinted>2017-04-13T15:30:00Z</cp:lastPrinted>
  <dcterms:created xsi:type="dcterms:W3CDTF">2026-07-09T14:22:00Z</dcterms:created>
  <dcterms:modified xsi:type="dcterms:W3CDTF">2026-07-09T14:35:00Z</dcterms:modified>
</cp:coreProperties>
</file>